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3E" w:rsidRPr="00AE63B0" w:rsidRDefault="00B52117" w:rsidP="00AE63B0">
      <w:pPr>
        <w:pStyle w:val="NormalWeb"/>
        <w:shd w:val="clear" w:color="auto" w:fill="FFFFFF"/>
        <w:spacing w:before="0" w:after="0" w:line="240" w:lineRule="auto"/>
        <w:jc w:val="center"/>
        <w:rPr>
          <w:color w:val="000000"/>
        </w:rPr>
      </w:pPr>
      <w:r w:rsidRPr="00AE63B0">
        <w:rPr>
          <w:color w:val="000000"/>
        </w:rPr>
        <w:t>GOVERNMENT OF INDIA</w:t>
      </w:r>
    </w:p>
    <w:p w:rsidR="00D0603E" w:rsidRPr="00AE63B0" w:rsidRDefault="00B52117" w:rsidP="00AE63B0">
      <w:pPr>
        <w:pStyle w:val="NormalWeb"/>
        <w:shd w:val="clear" w:color="auto" w:fill="FFFFFF"/>
        <w:spacing w:before="0" w:after="0" w:line="240" w:lineRule="auto"/>
        <w:jc w:val="center"/>
        <w:rPr>
          <w:color w:val="000000"/>
        </w:rPr>
      </w:pPr>
      <w:r w:rsidRPr="00AE63B0">
        <w:rPr>
          <w:color w:val="000000"/>
        </w:rPr>
        <w:t>MINISTRY OF EXTERNAL AFFAIRS</w:t>
      </w:r>
    </w:p>
    <w:p w:rsidR="00D0603E" w:rsidRPr="00AE63B0" w:rsidRDefault="00D0603E" w:rsidP="00AE63B0">
      <w:pPr>
        <w:pStyle w:val="NormalWeb"/>
        <w:shd w:val="clear" w:color="auto" w:fill="FFFFFF"/>
        <w:spacing w:before="0" w:after="0" w:line="240" w:lineRule="auto"/>
        <w:jc w:val="center"/>
        <w:rPr>
          <w:color w:val="000000"/>
        </w:rPr>
      </w:pPr>
    </w:p>
    <w:p w:rsidR="00D0603E" w:rsidRPr="00AE63B0" w:rsidRDefault="00B52117" w:rsidP="00AE63B0">
      <w:pPr>
        <w:pStyle w:val="NormalWeb"/>
        <w:shd w:val="clear" w:color="auto" w:fill="FFFFFF"/>
        <w:spacing w:before="0" w:after="0" w:line="240" w:lineRule="auto"/>
        <w:jc w:val="center"/>
        <w:rPr>
          <w:b/>
          <w:bCs/>
        </w:rPr>
      </w:pPr>
      <w:r w:rsidRPr="00AE63B0">
        <w:rPr>
          <w:b/>
          <w:bCs/>
          <w:color w:val="000000"/>
        </w:rPr>
        <w:t>RAJYA SABHA</w:t>
      </w:r>
    </w:p>
    <w:p w:rsidR="00D0603E" w:rsidRPr="00AE63B0" w:rsidRDefault="00AE63B0" w:rsidP="00AE63B0">
      <w:pPr>
        <w:pStyle w:val="NormalWeb"/>
        <w:shd w:val="clear" w:color="auto" w:fill="FFFFFF"/>
        <w:spacing w:before="0" w:after="0" w:line="240" w:lineRule="auto"/>
        <w:jc w:val="center"/>
        <w:rPr>
          <w:b/>
          <w:bCs/>
        </w:rPr>
      </w:pPr>
      <w:r>
        <w:rPr>
          <w:b/>
          <w:bCs/>
          <w:color w:val="000000"/>
        </w:rPr>
        <w:t>UNSTARRED QUESTION NO.</w:t>
      </w:r>
      <w:r w:rsidR="00B52117" w:rsidRPr="00AE63B0">
        <w:rPr>
          <w:b/>
          <w:bCs/>
          <w:color w:val="000000"/>
        </w:rPr>
        <w:t>3692</w:t>
      </w:r>
    </w:p>
    <w:p w:rsidR="00D0603E" w:rsidRPr="00AE63B0" w:rsidRDefault="00B52117" w:rsidP="00AE63B0">
      <w:pPr>
        <w:pStyle w:val="NormalWeb"/>
        <w:shd w:val="clear" w:color="auto" w:fill="FFFFFF"/>
        <w:spacing w:before="0" w:after="0" w:line="240" w:lineRule="auto"/>
        <w:jc w:val="center"/>
      </w:pPr>
      <w:r w:rsidRPr="00AE63B0">
        <w:rPr>
          <w:color w:val="000000"/>
        </w:rPr>
        <w:t>TO BE ANSWERED ON 25.07.2019</w:t>
      </w:r>
    </w:p>
    <w:p w:rsidR="00D0603E" w:rsidRPr="00AE63B0" w:rsidRDefault="00D0603E" w:rsidP="00AE63B0">
      <w:pPr>
        <w:jc w:val="center"/>
        <w:rPr>
          <w:rFonts w:ascii="Times New Roman" w:eastAsia="Times New Roman" w:hAnsi="Times New Roman" w:cs="Times New Roman"/>
          <w:b/>
          <w:bCs/>
          <w:lang w:eastAsia="en-IN" w:bidi="ar-SA"/>
        </w:rPr>
      </w:pPr>
    </w:p>
    <w:p w:rsidR="00D0603E" w:rsidRPr="00AE63B0" w:rsidRDefault="00AE63B0" w:rsidP="00AE63B0">
      <w:pPr>
        <w:jc w:val="center"/>
        <w:rPr>
          <w:rFonts w:ascii="Times New Roman" w:eastAsia="Times New Roman" w:hAnsi="Times New Roman" w:cs="Times New Roman"/>
          <w:b/>
          <w:bCs/>
          <w:lang w:eastAsia="en-IN" w:bidi="ar-SA"/>
        </w:rPr>
      </w:pPr>
      <w:r w:rsidRPr="00AE63B0">
        <w:rPr>
          <w:rFonts w:ascii="Times New Roman" w:eastAsia="Times New Roman" w:hAnsi="Times New Roman" w:cs="Times New Roman"/>
          <w:b/>
          <w:bCs/>
          <w:lang w:eastAsia="en-IN" w:bidi="ar-SA"/>
        </w:rPr>
        <w:t>NEIGHBOURHOOD FIRST POLICY</w:t>
      </w:r>
    </w:p>
    <w:p w:rsidR="00D0603E" w:rsidRPr="00AE63B0" w:rsidRDefault="00D0603E" w:rsidP="00AE63B0">
      <w:pPr>
        <w:rPr>
          <w:rFonts w:ascii="Times New Roman" w:eastAsia="Times New Roman" w:hAnsi="Times New Roman" w:cs="Times New Roman"/>
          <w:b/>
          <w:bCs/>
          <w:sz w:val="8"/>
          <w:szCs w:val="8"/>
          <w:lang w:eastAsia="en-IN" w:bidi="ar-SA"/>
        </w:rPr>
      </w:pPr>
      <w:bookmarkStart w:id="0" w:name="__DdeLink__3_4603802401"/>
      <w:bookmarkEnd w:id="0"/>
    </w:p>
    <w:p w:rsidR="00D0603E" w:rsidRPr="00AE63B0" w:rsidRDefault="00D0603E" w:rsidP="00AE63B0">
      <w:pPr>
        <w:rPr>
          <w:rFonts w:ascii="Times New Roman" w:eastAsia="Times New Roman" w:hAnsi="Times New Roman" w:cs="Times New Roman"/>
          <w:b/>
          <w:bCs/>
          <w:lang w:eastAsia="en-IN" w:bidi="ar-SA"/>
        </w:rPr>
      </w:pPr>
    </w:p>
    <w:p w:rsidR="00D0603E" w:rsidRPr="00AE63B0" w:rsidRDefault="00AE63B0" w:rsidP="00AE63B0">
      <w:pPr>
        <w:rPr>
          <w:rFonts w:ascii="Times New Roman" w:eastAsia="Times New Roman" w:hAnsi="Times New Roman" w:cs="Times New Roman"/>
          <w:lang w:eastAsia="en-IN" w:bidi="ar-SA"/>
        </w:rPr>
      </w:pPr>
      <w:r w:rsidRPr="00AE63B0">
        <w:rPr>
          <w:rFonts w:ascii="Times New Roman" w:eastAsia="Times New Roman" w:hAnsi="Times New Roman" w:cs="Times New Roman"/>
          <w:lang w:eastAsia="en-IN" w:bidi="ar-SA"/>
        </w:rPr>
        <w:t>3692.</w:t>
      </w:r>
      <w:r w:rsidR="00B52117" w:rsidRPr="00AE63B0">
        <w:rPr>
          <w:rFonts w:ascii="Times New Roman" w:eastAsia="Times New Roman" w:hAnsi="Times New Roman" w:cs="Times New Roman"/>
          <w:lang w:eastAsia="en-IN" w:bidi="ar-SA"/>
        </w:rPr>
        <w:t xml:space="preserve">  </w:t>
      </w:r>
      <w:r w:rsidRPr="00AE63B0">
        <w:rPr>
          <w:rFonts w:ascii="Times New Roman" w:eastAsia="Times New Roman" w:hAnsi="Times New Roman" w:cs="Times New Roman"/>
          <w:lang w:eastAsia="en-IN" w:bidi="ar-SA"/>
        </w:rPr>
        <w:t>SHRI SANJAY SINGH</w:t>
      </w:r>
      <w:r w:rsidR="00220D5C">
        <w:rPr>
          <w:rFonts w:ascii="Times New Roman" w:eastAsia="Times New Roman" w:hAnsi="Times New Roman" w:cs="Times New Roman"/>
          <w:lang w:eastAsia="en-IN" w:bidi="ar-SA"/>
        </w:rPr>
        <w:t>:</w:t>
      </w:r>
    </w:p>
    <w:p w:rsidR="00D0603E" w:rsidRPr="00AE63B0" w:rsidRDefault="00D0603E" w:rsidP="00AE63B0">
      <w:pPr>
        <w:rPr>
          <w:rFonts w:ascii="Times New Roman" w:eastAsia="Times New Roman" w:hAnsi="Times New Roman" w:cs="Times New Roman"/>
          <w:b/>
          <w:bCs/>
          <w:lang w:eastAsia="en-IN" w:bidi="ar-SA"/>
        </w:rPr>
      </w:pPr>
    </w:p>
    <w:p w:rsidR="00D0603E" w:rsidRPr="00AE63B0" w:rsidRDefault="00B52117" w:rsidP="00AE63B0">
      <w:pPr>
        <w:ind w:firstLine="709"/>
        <w:rPr>
          <w:rFonts w:ascii="Times New Roman" w:eastAsia="Times New Roman" w:hAnsi="Times New Roman" w:cs="Times New Roman"/>
          <w:lang w:eastAsia="en-IN" w:bidi="ar-SA"/>
        </w:rPr>
      </w:pPr>
      <w:r w:rsidRPr="00AE63B0">
        <w:rPr>
          <w:rFonts w:ascii="Times New Roman" w:eastAsia="Times New Roman" w:hAnsi="Times New Roman" w:cs="Times New Roman"/>
          <w:lang w:eastAsia="en-IN" w:bidi="ar-SA"/>
        </w:rPr>
        <w:t>Will the Minister of External Affairs be pleased to state</w:t>
      </w:r>
      <w:r w:rsidR="00220D5C">
        <w:rPr>
          <w:rFonts w:ascii="Times New Roman" w:eastAsia="Times New Roman" w:hAnsi="Times New Roman" w:cs="Times New Roman"/>
          <w:lang w:eastAsia="en-IN" w:bidi="ar-SA"/>
        </w:rPr>
        <w:t>:</w:t>
      </w:r>
    </w:p>
    <w:p w:rsidR="00D0603E" w:rsidRPr="00AE63B0" w:rsidRDefault="00D0603E" w:rsidP="00AE63B0">
      <w:pPr>
        <w:rPr>
          <w:rFonts w:ascii="Times New Roman" w:eastAsia="Times New Roman" w:hAnsi="Times New Roman" w:cs="Times New Roman"/>
          <w:b/>
          <w:bCs/>
          <w:lang w:eastAsia="en-IN" w:bidi="ar-SA"/>
        </w:rPr>
      </w:pPr>
    </w:p>
    <w:p w:rsidR="00D0603E" w:rsidRDefault="00B52117" w:rsidP="00220D5C">
      <w:pPr>
        <w:ind w:left="567" w:hanging="567"/>
        <w:rPr>
          <w:rFonts w:ascii="Times New Roman" w:eastAsia="Times New Roman" w:hAnsi="Times New Roman" w:cs="Times New Roman"/>
          <w:lang w:eastAsia="en-IN" w:bidi="ar-SA"/>
        </w:rPr>
      </w:pPr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(a) </w:t>
      </w:r>
      <w:r w:rsidR="00220D5C">
        <w:rPr>
          <w:rFonts w:ascii="Times New Roman" w:eastAsia="Times New Roman" w:hAnsi="Times New Roman" w:cs="Times New Roman"/>
          <w:lang w:eastAsia="en-IN" w:bidi="ar-SA"/>
        </w:rPr>
        <w:tab/>
      </w:r>
      <w:proofErr w:type="gramStart"/>
      <w:r w:rsidRPr="00AE63B0">
        <w:rPr>
          <w:rFonts w:ascii="Times New Roman" w:eastAsia="Times New Roman" w:hAnsi="Times New Roman" w:cs="Times New Roman"/>
          <w:lang w:eastAsia="en-IN" w:bidi="ar-SA"/>
        </w:rPr>
        <w:t>the</w:t>
      </w:r>
      <w:proofErr w:type="gramEnd"/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 goals of the </w:t>
      </w:r>
      <w:proofErr w:type="spellStart"/>
      <w:r w:rsidRPr="00AE63B0">
        <w:rPr>
          <w:rFonts w:ascii="Times New Roman" w:eastAsia="Times New Roman" w:hAnsi="Times New Roman" w:cs="Times New Roman"/>
          <w:lang w:eastAsia="en-IN" w:bidi="ar-SA"/>
        </w:rPr>
        <w:t>nei</w:t>
      </w:r>
      <w:r w:rsidR="00181F47">
        <w:rPr>
          <w:rFonts w:ascii="Times New Roman" w:eastAsia="Times New Roman" w:hAnsi="Times New Roman" w:cs="Times New Roman"/>
          <w:lang w:eastAsia="en-IN" w:bidi="ar-SA"/>
        </w:rPr>
        <w:t>ghbourhood</w:t>
      </w:r>
      <w:proofErr w:type="spellEnd"/>
      <w:r w:rsidR="00181F47">
        <w:rPr>
          <w:rFonts w:ascii="Times New Roman" w:eastAsia="Times New Roman" w:hAnsi="Times New Roman" w:cs="Times New Roman"/>
          <w:lang w:eastAsia="en-IN" w:bidi="ar-SA"/>
        </w:rPr>
        <w:t xml:space="preserve"> first policy of the G</w:t>
      </w:r>
      <w:r w:rsidRPr="00AE63B0">
        <w:rPr>
          <w:rFonts w:ascii="Times New Roman" w:eastAsia="Times New Roman" w:hAnsi="Times New Roman" w:cs="Times New Roman"/>
          <w:lang w:eastAsia="en-IN" w:bidi="ar-SA"/>
        </w:rPr>
        <w:t>overnment;</w:t>
      </w:r>
    </w:p>
    <w:p w:rsidR="00220D5C" w:rsidRPr="00AE63B0" w:rsidRDefault="00220D5C" w:rsidP="00220D5C">
      <w:pPr>
        <w:ind w:left="567" w:hanging="567"/>
        <w:rPr>
          <w:rFonts w:ascii="Times New Roman" w:eastAsia="Times New Roman" w:hAnsi="Times New Roman" w:cs="Times New Roman"/>
          <w:lang w:eastAsia="en-IN" w:bidi="ar-SA"/>
        </w:rPr>
      </w:pPr>
    </w:p>
    <w:p w:rsidR="00D0603E" w:rsidRDefault="00B52117" w:rsidP="00220D5C">
      <w:pPr>
        <w:ind w:left="567" w:hanging="567"/>
        <w:rPr>
          <w:rFonts w:ascii="Times New Roman" w:eastAsia="Times New Roman" w:hAnsi="Times New Roman" w:cs="Times New Roman"/>
          <w:lang w:eastAsia="en-IN" w:bidi="ar-SA"/>
        </w:rPr>
      </w:pPr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(b) </w:t>
      </w:r>
      <w:r w:rsidR="00220D5C">
        <w:rPr>
          <w:rFonts w:ascii="Times New Roman" w:eastAsia="Times New Roman" w:hAnsi="Times New Roman" w:cs="Times New Roman"/>
          <w:lang w:eastAsia="en-IN" w:bidi="ar-SA"/>
        </w:rPr>
        <w:tab/>
      </w:r>
      <w:proofErr w:type="gramStart"/>
      <w:r w:rsidRPr="00AE63B0">
        <w:rPr>
          <w:rFonts w:ascii="Times New Roman" w:eastAsia="Times New Roman" w:hAnsi="Times New Roman" w:cs="Times New Roman"/>
          <w:lang w:eastAsia="en-IN" w:bidi="ar-SA"/>
        </w:rPr>
        <w:t>the</w:t>
      </w:r>
      <w:proofErr w:type="gramEnd"/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 status of </w:t>
      </w:r>
      <w:r w:rsidR="00181F47">
        <w:rPr>
          <w:rFonts w:ascii="Times New Roman" w:eastAsia="Times New Roman" w:hAnsi="Times New Roman" w:cs="Times New Roman"/>
          <w:lang w:eastAsia="en-IN" w:bidi="ar-SA"/>
        </w:rPr>
        <w:t xml:space="preserve">the </w:t>
      </w:r>
      <w:r w:rsidRPr="00AE63B0">
        <w:rPr>
          <w:rFonts w:ascii="Times New Roman" w:eastAsia="Times New Roman" w:hAnsi="Times New Roman" w:cs="Times New Roman"/>
          <w:lang w:eastAsia="en-IN" w:bidi="ar-SA"/>
        </w:rPr>
        <w:t>goals</w:t>
      </w:r>
      <w:r w:rsidR="00181F47">
        <w:rPr>
          <w:rFonts w:ascii="Times New Roman" w:eastAsia="Times New Roman" w:hAnsi="Times New Roman" w:cs="Times New Roman"/>
          <w:lang w:eastAsia="en-IN" w:bidi="ar-SA"/>
        </w:rPr>
        <w:t>,</w:t>
      </w:r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 at present; and </w:t>
      </w:r>
    </w:p>
    <w:p w:rsidR="00220D5C" w:rsidRPr="00AE63B0" w:rsidRDefault="00220D5C" w:rsidP="00220D5C">
      <w:pPr>
        <w:ind w:left="567" w:hanging="567"/>
        <w:rPr>
          <w:rFonts w:ascii="Times New Roman" w:eastAsia="Times New Roman" w:hAnsi="Times New Roman" w:cs="Times New Roman"/>
          <w:lang w:eastAsia="en-IN" w:bidi="ar-SA"/>
        </w:rPr>
      </w:pPr>
    </w:p>
    <w:p w:rsidR="00D0603E" w:rsidRPr="00AE63B0" w:rsidRDefault="00B52117" w:rsidP="00220D5C">
      <w:pPr>
        <w:ind w:left="567" w:hanging="567"/>
        <w:rPr>
          <w:rFonts w:ascii="Times New Roman" w:eastAsia="Times New Roman" w:hAnsi="Times New Roman" w:cs="Times New Roman"/>
          <w:lang w:eastAsia="en-IN" w:bidi="ar-SA"/>
        </w:rPr>
      </w:pPr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(c) </w:t>
      </w:r>
      <w:r w:rsidR="00220D5C">
        <w:rPr>
          <w:rFonts w:ascii="Times New Roman" w:eastAsia="Times New Roman" w:hAnsi="Times New Roman" w:cs="Times New Roman"/>
          <w:lang w:eastAsia="en-IN" w:bidi="ar-SA"/>
        </w:rPr>
        <w:tab/>
      </w:r>
      <w:proofErr w:type="gramStart"/>
      <w:r w:rsidRPr="00AE63B0">
        <w:rPr>
          <w:rFonts w:ascii="Times New Roman" w:eastAsia="Times New Roman" w:hAnsi="Times New Roman" w:cs="Times New Roman"/>
          <w:lang w:eastAsia="en-IN" w:bidi="ar-SA"/>
        </w:rPr>
        <w:t>the</w:t>
      </w:r>
      <w:proofErr w:type="gramEnd"/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 future steps</w:t>
      </w:r>
      <w:r w:rsidR="00181F47">
        <w:rPr>
          <w:rFonts w:ascii="Times New Roman" w:eastAsia="Times New Roman" w:hAnsi="Times New Roman" w:cs="Times New Roman"/>
          <w:lang w:eastAsia="en-IN" w:bidi="ar-SA"/>
        </w:rPr>
        <w:t>,</w:t>
      </w:r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 if any</w:t>
      </w:r>
      <w:r w:rsidR="00181F47">
        <w:rPr>
          <w:rFonts w:ascii="Times New Roman" w:eastAsia="Times New Roman" w:hAnsi="Times New Roman" w:cs="Times New Roman"/>
          <w:lang w:eastAsia="en-IN" w:bidi="ar-SA"/>
        </w:rPr>
        <w:t>,</w:t>
      </w:r>
      <w:r w:rsidRPr="00AE63B0">
        <w:rPr>
          <w:rFonts w:ascii="Times New Roman" w:eastAsia="Times New Roman" w:hAnsi="Times New Roman" w:cs="Times New Roman"/>
          <w:lang w:eastAsia="en-IN" w:bidi="ar-SA"/>
        </w:rPr>
        <w:t xml:space="preserve"> proposed to be taken in accordance with the policy?</w:t>
      </w:r>
    </w:p>
    <w:p w:rsidR="00D0603E" w:rsidRPr="00AE63B0" w:rsidRDefault="00D0603E" w:rsidP="00220D5C">
      <w:pPr>
        <w:ind w:left="567" w:hanging="567"/>
        <w:rPr>
          <w:rFonts w:ascii="Times New Roman" w:hAnsi="Times New Roman" w:cs="Times New Roman"/>
          <w:b/>
          <w:bCs/>
        </w:rPr>
      </w:pPr>
    </w:p>
    <w:p w:rsidR="00AE63B0" w:rsidRPr="00AE63B0" w:rsidRDefault="00AE63B0" w:rsidP="00650251"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E63B0">
        <w:rPr>
          <w:rFonts w:ascii="Times New Roman" w:hAnsi="Times New Roman"/>
          <w:sz w:val="24"/>
          <w:szCs w:val="24"/>
        </w:rPr>
        <w:t>ANSWER</w:t>
      </w:r>
    </w:p>
    <w:p w:rsidR="00AE63B0" w:rsidRPr="00AE63B0" w:rsidRDefault="00AE63B0" w:rsidP="00650251">
      <w:pPr>
        <w:jc w:val="center"/>
        <w:rPr>
          <w:rFonts w:ascii="Times New Roman" w:hAnsi="Times New Roman" w:cs="Times New Roman"/>
        </w:rPr>
      </w:pPr>
      <w:r w:rsidRPr="00AE63B0">
        <w:rPr>
          <w:rFonts w:ascii="Times New Roman" w:hAnsi="Times New Roman" w:cs="Times New Roman"/>
        </w:rPr>
        <w:t>THE MINISTER OF STATE IN THE MINISTRY OF EXTERNAL AFFAIRS</w:t>
      </w:r>
    </w:p>
    <w:p w:rsidR="00AE63B0" w:rsidRPr="00AE63B0" w:rsidRDefault="00AE63B0" w:rsidP="00650251">
      <w:pPr>
        <w:jc w:val="center"/>
        <w:rPr>
          <w:rFonts w:ascii="Times New Roman" w:hAnsi="Times New Roman" w:cs="Times New Roman"/>
          <w:color w:val="000000"/>
        </w:rPr>
      </w:pPr>
      <w:r w:rsidRPr="00AE63B0">
        <w:rPr>
          <w:rFonts w:ascii="Times New Roman" w:hAnsi="Times New Roman" w:cs="Times New Roman"/>
        </w:rPr>
        <w:t>[SHRI V. MURALEEDHARAN]</w:t>
      </w:r>
    </w:p>
    <w:p w:rsidR="00D0603E" w:rsidRPr="00AE63B0" w:rsidRDefault="00D0603E" w:rsidP="00AE63B0">
      <w:pPr>
        <w:pStyle w:val="NormalWeb"/>
        <w:spacing w:before="0" w:after="0" w:line="240" w:lineRule="auto"/>
        <w:jc w:val="center"/>
        <w:rPr>
          <w:b/>
          <w:bCs/>
          <w:lang w:bidi="ar-SA"/>
        </w:rPr>
      </w:pPr>
    </w:p>
    <w:p w:rsidR="00D0603E" w:rsidRPr="00AE63B0" w:rsidRDefault="00B52117" w:rsidP="00AE63B0">
      <w:pPr>
        <w:pStyle w:val="NormalWeb"/>
        <w:spacing w:before="0" w:after="0" w:line="240" w:lineRule="auto"/>
        <w:jc w:val="both"/>
        <w:rPr>
          <w:lang w:bidi="ar-SA"/>
        </w:rPr>
      </w:pPr>
      <w:r w:rsidRPr="00AE63B0">
        <w:rPr>
          <w:lang w:bidi="ar-SA"/>
        </w:rPr>
        <w:t>(a)</w:t>
      </w:r>
      <w:r w:rsidR="00AE63B0" w:rsidRPr="00AE63B0">
        <w:rPr>
          <w:lang w:bidi="ar-SA"/>
        </w:rPr>
        <w:t xml:space="preserve"> </w:t>
      </w:r>
      <w:proofErr w:type="gramStart"/>
      <w:r w:rsidR="00AE63B0" w:rsidRPr="00AE63B0">
        <w:rPr>
          <w:lang w:bidi="ar-SA"/>
        </w:rPr>
        <w:t>to</w:t>
      </w:r>
      <w:proofErr w:type="gramEnd"/>
      <w:r w:rsidR="00AE63B0" w:rsidRPr="00AE63B0">
        <w:rPr>
          <w:lang w:bidi="ar-SA"/>
        </w:rPr>
        <w:t xml:space="preserve"> (c</w:t>
      </w:r>
      <w:r w:rsidR="002B4866" w:rsidRPr="00AE63B0">
        <w:rPr>
          <w:lang w:bidi="ar-SA"/>
        </w:rPr>
        <w:t>)</w:t>
      </w:r>
      <w:r w:rsidR="00220D5C">
        <w:rPr>
          <w:lang w:bidi="ar-SA"/>
        </w:rPr>
        <w:tab/>
      </w:r>
      <w:r w:rsidRPr="00AE63B0">
        <w:rPr>
          <w:b/>
          <w:bCs/>
          <w:lang w:bidi="ar-SA"/>
        </w:rPr>
        <w:t xml:space="preserve"> </w:t>
      </w:r>
      <w:r w:rsidRPr="00AE63B0">
        <w:rPr>
          <w:lang w:bidi="ar-SA"/>
        </w:rPr>
        <w:t>Under its '</w:t>
      </w:r>
      <w:proofErr w:type="spellStart"/>
      <w:r w:rsidRPr="00AE63B0">
        <w:rPr>
          <w:lang w:bidi="ar-SA"/>
        </w:rPr>
        <w:t>Neighbourhood</w:t>
      </w:r>
      <w:proofErr w:type="spellEnd"/>
      <w:r w:rsidRPr="00AE63B0">
        <w:rPr>
          <w:lang w:bidi="ar-SA"/>
        </w:rPr>
        <w:t xml:space="preserve"> First' policy, Government is committed to developing friendly and mutually beneficial relations with all its </w:t>
      </w:r>
      <w:proofErr w:type="spellStart"/>
      <w:r w:rsidRPr="00AE63B0">
        <w:rPr>
          <w:lang w:bidi="ar-SA"/>
        </w:rPr>
        <w:t>neighbours</w:t>
      </w:r>
      <w:proofErr w:type="spellEnd"/>
      <w:r w:rsidRPr="00AE63B0">
        <w:rPr>
          <w:lang w:bidi="ar-SA"/>
        </w:rPr>
        <w:t xml:space="preserve">. India is an active </w:t>
      </w:r>
      <w:r w:rsidR="002B4866" w:rsidRPr="00AE63B0">
        <w:rPr>
          <w:lang w:bidi="ar-SA"/>
        </w:rPr>
        <w:t>development</w:t>
      </w:r>
      <w:r w:rsidRPr="00AE63B0">
        <w:rPr>
          <w:lang w:bidi="ar-SA"/>
        </w:rPr>
        <w:t xml:space="preserve"> partner and is involved in </w:t>
      </w:r>
      <w:r w:rsidR="002B4866" w:rsidRPr="00AE63B0">
        <w:rPr>
          <w:lang w:bidi="ar-SA"/>
        </w:rPr>
        <w:t>several</w:t>
      </w:r>
      <w:r w:rsidRPr="00AE63B0">
        <w:rPr>
          <w:lang w:bidi="ar-SA"/>
        </w:rPr>
        <w:t xml:space="preserve"> projects in these countries. India’s policy of ‘</w:t>
      </w:r>
      <w:proofErr w:type="spellStart"/>
      <w:r w:rsidRPr="00AE63B0">
        <w:rPr>
          <w:lang w:bidi="ar-SA"/>
        </w:rPr>
        <w:t>Neighbourhood</w:t>
      </w:r>
      <w:proofErr w:type="spellEnd"/>
      <w:r w:rsidRPr="00AE63B0">
        <w:rPr>
          <w:lang w:bidi="ar-SA"/>
        </w:rPr>
        <w:t xml:space="preserve"> First’ focuses on creating mutually beneficial, people-oriented, regional frameworks for stability and prosperity.  Our engagement with these countries is based on a consultative, non-reciprocal and outcome-oriented approach, </w:t>
      </w:r>
      <w:proofErr w:type="gramStart"/>
      <w:r w:rsidRPr="00AE63B0">
        <w:rPr>
          <w:lang w:bidi="ar-SA"/>
        </w:rPr>
        <w:t>which  focuses</w:t>
      </w:r>
      <w:proofErr w:type="gramEnd"/>
      <w:r w:rsidRPr="00AE63B0">
        <w:rPr>
          <w:lang w:bidi="ar-SA"/>
        </w:rPr>
        <w:t xml:space="preserve"> on delivering benefits like greater connectivity, improved infrastructure, stronger development cooperation in various sectors area, security and broader people-to-people contacts. </w:t>
      </w:r>
    </w:p>
    <w:p w:rsidR="002B4866" w:rsidRPr="00AE63B0" w:rsidRDefault="002B4866" w:rsidP="00AE63B0">
      <w:pPr>
        <w:pStyle w:val="NormalWeb"/>
        <w:spacing w:before="0" w:after="0" w:line="240" w:lineRule="auto"/>
        <w:jc w:val="both"/>
        <w:rPr>
          <w:lang w:bidi="ar-SA"/>
        </w:rPr>
      </w:pPr>
    </w:p>
    <w:p w:rsidR="00D0603E" w:rsidRPr="00AE63B0" w:rsidRDefault="00B52117" w:rsidP="00AE63B0">
      <w:pPr>
        <w:pStyle w:val="NormalWeb"/>
        <w:spacing w:before="0" w:after="0" w:line="240" w:lineRule="auto"/>
        <w:ind w:firstLine="709"/>
        <w:jc w:val="both"/>
        <w:rPr>
          <w:color w:val="000000"/>
          <w:lang w:bidi="ar-SA"/>
        </w:rPr>
      </w:pPr>
      <w:r w:rsidRPr="00AE63B0">
        <w:rPr>
          <w:color w:val="000000"/>
          <w:lang w:bidi="ar-SA"/>
        </w:rPr>
        <w:t xml:space="preserve">With Pakistan, the Government desires normal </w:t>
      </w:r>
      <w:proofErr w:type="spellStart"/>
      <w:r w:rsidRPr="00AE63B0">
        <w:rPr>
          <w:color w:val="000000"/>
          <w:lang w:bidi="ar-SA"/>
        </w:rPr>
        <w:t>neighbourly</w:t>
      </w:r>
      <w:proofErr w:type="spellEnd"/>
      <w:r w:rsidRPr="00AE63B0">
        <w:rPr>
          <w:color w:val="000000"/>
          <w:lang w:bidi="ar-SA"/>
        </w:rPr>
        <w:t xml:space="preserve"> relations and is committed to addressing all outstanding issues bilaterally and peacefully in accordance with the </w:t>
      </w:r>
      <w:proofErr w:type="spellStart"/>
      <w:r w:rsidRPr="00AE63B0">
        <w:rPr>
          <w:color w:val="000000"/>
          <w:lang w:bidi="ar-SA"/>
        </w:rPr>
        <w:t>Simla</w:t>
      </w:r>
      <w:proofErr w:type="spellEnd"/>
      <w:r w:rsidRPr="00AE63B0">
        <w:rPr>
          <w:color w:val="000000"/>
          <w:lang w:bidi="ar-SA"/>
        </w:rPr>
        <w:t xml:space="preserve"> Agreement and the Lahore Declaration. However, any meaningful dialogue can only be held in an atmosphere free from terror, hostility and violence. The onus is on Pakistan to create such a </w:t>
      </w:r>
      <w:proofErr w:type="gramStart"/>
      <w:r w:rsidRPr="00AE63B0">
        <w:rPr>
          <w:color w:val="000000"/>
          <w:lang w:bidi="ar-SA"/>
        </w:rPr>
        <w:t>conducive</w:t>
      </w:r>
      <w:proofErr w:type="gramEnd"/>
      <w:r w:rsidRPr="00AE63B0">
        <w:rPr>
          <w:color w:val="000000"/>
          <w:lang w:bidi="ar-SA"/>
        </w:rPr>
        <w:t xml:space="preserve"> atmosphere.</w:t>
      </w:r>
    </w:p>
    <w:p w:rsidR="00D0603E" w:rsidRPr="00AE63B0" w:rsidRDefault="00D0603E" w:rsidP="00AE63B0">
      <w:pPr>
        <w:pStyle w:val="NormalWeb"/>
        <w:spacing w:before="0" w:after="0" w:line="240" w:lineRule="auto"/>
        <w:jc w:val="both"/>
        <w:rPr>
          <w:i/>
          <w:iCs/>
          <w:color w:val="000000"/>
          <w:lang w:bidi="ar-SA"/>
        </w:rPr>
      </w:pPr>
    </w:p>
    <w:p w:rsidR="00D0603E" w:rsidRPr="00AE63B0" w:rsidRDefault="00B52117" w:rsidP="00AE63B0">
      <w:pPr>
        <w:pStyle w:val="NormalWeb"/>
        <w:spacing w:before="0" w:after="0" w:line="240" w:lineRule="auto"/>
        <w:jc w:val="center"/>
        <w:rPr>
          <w:color w:val="000000"/>
          <w:lang w:bidi="ar-SA"/>
        </w:rPr>
      </w:pPr>
      <w:r w:rsidRPr="00AE63B0">
        <w:rPr>
          <w:color w:val="000000"/>
          <w:lang w:bidi="ar-SA"/>
        </w:rPr>
        <w:t>***</w:t>
      </w:r>
    </w:p>
    <w:sectPr w:rsidR="00D0603E" w:rsidRPr="00AE63B0" w:rsidSect="00AE63B0">
      <w:pgSz w:w="11907" w:h="16839" w:code="9"/>
      <w:pgMar w:top="851" w:right="1440" w:bottom="1440" w:left="1440" w:header="57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366" w:rsidRDefault="00177366" w:rsidP="00D0603E">
      <w:r>
        <w:separator/>
      </w:r>
    </w:p>
  </w:endnote>
  <w:endnote w:type="continuationSeparator" w:id="0">
    <w:p w:rsidR="00177366" w:rsidRDefault="00177366" w:rsidP="00D0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366" w:rsidRDefault="00177366" w:rsidP="00D0603E">
      <w:r>
        <w:separator/>
      </w:r>
    </w:p>
  </w:footnote>
  <w:footnote w:type="continuationSeparator" w:id="0">
    <w:p w:rsidR="00177366" w:rsidRDefault="00177366" w:rsidP="00D06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03E"/>
    <w:rsid w:val="00177366"/>
    <w:rsid w:val="00181F47"/>
    <w:rsid w:val="00220D5C"/>
    <w:rsid w:val="002B4866"/>
    <w:rsid w:val="00520C42"/>
    <w:rsid w:val="006C32BA"/>
    <w:rsid w:val="008E4D12"/>
    <w:rsid w:val="00A55BC6"/>
    <w:rsid w:val="00A91E35"/>
    <w:rsid w:val="00AB276C"/>
    <w:rsid w:val="00AE63B0"/>
    <w:rsid w:val="00B45664"/>
    <w:rsid w:val="00B52117"/>
    <w:rsid w:val="00BC692B"/>
    <w:rsid w:val="00D0603E"/>
    <w:rsid w:val="00E16083"/>
    <w:rsid w:val="00FA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3E"/>
  </w:style>
  <w:style w:type="paragraph" w:styleId="Heading3">
    <w:name w:val="heading 3"/>
    <w:basedOn w:val="Normal"/>
    <w:next w:val="Normal"/>
    <w:link w:val="Heading3Char"/>
    <w:qFormat/>
    <w:rsid w:val="00AE63B0"/>
    <w:pPr>
      <w:keepNext/>
      <w:spacing w:before="240" w:after="60"/>
      <w:outlineLvl w:val="2"/>
    </w:pPr>
    <w:rPr>
      <w:rFonts w:ascii="Arial" w:eastAsia="Times New Roman" w:hAnsi="Arial" w:cs="Times New Roman"/>
      <w:b/>
      <w:bCs/>
      <w:kern w:val="0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rongEmphasis">
    <w:name w:val="Strong Emphasis"/>
    <w:qFormat/>
    <w:rsid w:val="00D0603E"/>
    <w:rPr>
      <w:b/>
      <w:bCs/>
    </w:rPr>
  </w:style>
  <w:style w:type="character" w:customStyle="1" w:styleId="ListLabel3184">
    <w:name w:val="ListLabel 3184"/>
    <w:qFormat/>
    <w:rsid w:val="00D0603E"/>
    <w:rPr>
      <w:rFonts w:ascii="Bookman Old Style" w:hAnsi="Bookman Old Style" w:cs="Wingdings"/>
      <w:sz w:val="32"/>
    </w:rPr>
  </w:style>
  <w:style w:type="character" w:customStyle="1" w:styleId="ListLabel3185">
    <w:name w:val="ListLabel 3185"/>
    <w:qFormat/>
    <w:rsid w:val="00D0603E"/>
    <w:rPr>
      <w:rFonts w:cs="Courier New"/>
    </w:rPr>
  </w:style>
  <w:style w:type="character" w:customStyle="1" w:styleId="ListLabel3186">
    <w:name w:val="ListLabel 3186"/>
    <w:qFormat/>
    <w:rsid w:val="00D0603E"/>
    <w:rPr>
      <w:rFonts w:cs="Wingdings"/>
    </w:rPr>
  </w:style>
  <w:style w:type="character" w:customStyle="1" w:styleId="ListLabel3187">
    <w:name w:val="ListLabel 3187"/>
    <w:qFormat/>
    <w:rsid w:val="00D0603E"/>
    <w:rPr>
      <w:rFonts w:cs="Symbol"/>
    </w:rPr>
  </w:style>
  <w:style w:type="character" w:customStyle="1" w:styleId="ListLabel3188">
    <w:name w:val="ListLabel 3188"/>
    <w:qFormat/>
    <w:rsid w:val="00D0603E"/>
    <w:rPr>
      <w:rFonts w:cs="Courier New"/>
    </w:rPr>
  </w:style>
  <w:style w:type="character" w:customStyle="1" w:styleId="ListLabel3189">
    <w:name w:val="ListLabel 3189"/>
    <w:qFormat/>
    <w:rsid w:val="00D0603E"/>
    <w:rPr>
      <w:rFonts w:cs="Wingdings"/>
    </w:rPr>
  </w:style>
  <w:style w:type="character" w:customStyle="1" w:styleId="ListLabel3190">
    <w:name w:val="ListLabel 3190"/>
    <w:qFormat/>
    <w:rsid w:val="00D0603E"/>
    <w:rPr>
      <w:rFonts w:cs="Symbol"/>
    </w:rPr>
  </w:style>
  <w:style w:type="character" w:customStyle="1" w:styleId="ListLabel3191">
    <w:name w:val="ListLabel 3191"/>
    <w:qFormat/>
    <w:rsid w:val="00D0603E"/>
    <w:rPr>
      <w:rFonts w:cs="Courier New"/>
    </w:rPr>
  </w:style>
  <w:style w:type="character" w:customStyle="1" w:styleId="ListLabel3192">
    <w:name w:val="ListLabel 3192"/>
    <w:qFormat/>
    <w:rsid w:val="00D0603E"/>
    <w:rPr>
      <w:rFonts w:cs="Wingdings"/>
    </w:rPr>
  </w:style>
  <w:style w:type="character" w:customStyle="1" w:styleId="ListLabel3193">
    <w:name w:val="ListLabel 3193"/>
    <w:qFormat/>
    <w:rsid w:val="00D0603E"/>
    <w:rPr>
      <w:rFonts w:ascii="Bookman Old Style" w:hAnsi="Bookman Old Style" w:cs="Wingdings"/>
      <w:sz w:val="32"/>
    </w:rPr>
  </w:style>
  <w:style w:type="character" w:customStyle="1" w:styleId="ListLabel3194">
    <w:name w:val="ListLabel 3194"/>
    <w:qFormat/>
    <w:rsid w:val="00D0603E"/>
    <w:rPr>
      <w:rFonts w:cs="Courier New"/>
    </w:rPr>
  </w:style>
  <w:style w:type="character" w:customStyle="1" w:styleId="ListLabel3195">
    <w:name w:val="ListLabel 3195"/>
    <w:qFormat/>
    <w:rsid w:val="00D0603E"/>
    <w:rPr>
      <w:rFonts w:cs="Wingdings"/>
    </w:rPr>
  </w:style>
  <w:style w:type="character" w:customStyle="1" w:styleId="ListLabel3196">
    <w:name w:val="ListLabel 3196"/>
    <w:qFormat/>
    <w:rsid w:val="00D0603E"/>
    <w:rPr>
      <w:rFonts w:cs="Symbol"/>
    </w:rPr>
  </w:style>
  <w:style w:type="character" w:customStyle="1" w:styleId="ListLabel3197">
    <w:name w:val="ListLabel 3197"/>
    <w:qFormat/>
    <w:rsid w:val="00D0603E"/>
    <w:rPr>
      <w:rFonts w:cs="Courier New"/>
    </w:rPr>
  </w:style>
  <w:style w:type="character" w:customStyle="1" w:styleId="ListLabel3198">
    <w:name w:val="ListLabel 3198"/>
    <w:qFormat/>
    <w:rsid w:val="00D0603E"/>
    <w:rPr>
      <w:rFonts w:cs="Wingdings"/>
    </w:rPr>
  </w:style>
  <w:style w:type="character" w:customStyle="1" w:styleId="ListLabel3199">
    <w:name w:val="ListLabel 3199"/>
    <w:qFormat/>
    <w:rsid w:val="00D0603E"/>
    <w:rPr>
      <w:rFonts w:cs="Symbol"/>
    </w:rPr>
  </w:style>
  <w:style w:type="character" w:customStyle="1" w:styleId="ListLabel3200">
    <w:name w:val="ListLabel 3200"/>
    <w:qFormat/>
    <w:rsid w:val="00D0603E"/>
    <w:rPr>
      <w:rFonts w:cs="Courier New"/>
    </w:rPr>
  </w:style>
  <w:style w:type="character" w:customStyle="1" w:styleId="ListLabel3201">
    <w:name w:val="ListLabel 3201"/>
    <w:qFormat/>
    <w:rsid w:val="00D0603E"/>
    <w:rPr>
      <w:rFonts w:cs="Wingdings"/>
    </w:rPr>
  </w:style>
  <w:style w:type="paragraph" w:customStyle="1" w:styleId="Heading">
    <w:name w:val="Heading"/>
    <w:basedOn w:val="Normal"/>
    <w:next w:val="BodyText"/>
    <w:qFormat/>
    <w:rsid w:val="00D0603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0603E"/>
    <w:pPr>
      <w:spacing w:after="140" w:line="276" w:lineRule="auto"/>
    </w:pPr>
  </w:style>
  <w:style w:type="paragraph" w:styleId="List">
    <w:name w:val="List"/>
    <w:basedOn w:val="BodyText"/>
    <w:rsid w:val="00D0603E"/>
  </w:style>
  <w:style w:type="paragraph" w:styleId="Caption">
    <w:name w:val="caption"/>
    <w:basedOn w:val="Normal"/>
    <w:qFormat/>
    <w:rsid w:val="00D060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0603E"/>
    <w:pPr>
      <w:suppressLineNumbers/>
    </w:pPr>
  </w:style>
  <w:style w:type="paragraph" w:styleId="NormalWeb">
    <w:name w:val="Normal (Web)"/>
    <w:basedOn w:val="Normal"/>
    <w:qFormat/>
    <w:rsid w:val="00D0603E"/>
    <w:pPr>
      <w:spacing w:before="280" w:after="142" w:line="288" w:lineRule="auto"/>
    </w:pPr>
    <w:rPr>
      <w:rFonts w:ascii="Times New Roman" w:eastAsia="Times New Roman" w:hAnsi="Times New Roman" w:cs="Times New Roman"/>
      <w:lang w:eastAsia="en-IN"/>
    </w:rPr>
  </w:style>
  <w:style w:type="paragraph" w:styleId="ListParagraph">
    <w:name w:val="List Paragraph"/>
    <w:basedOn w:val="Normal"/>
    <w:qFormat/>
    <w:rsid w:val="00D0603E"/>
    <w:pPr>
      <w:ind w:left="720"/>
      <w:contextualSpacing/>
    </w:pPr>
    <w:rPr>
      <w:rFonts w:cs="Mangal"/>
      <w:szCs w:val="21"/>
    </w:rPr>
  </w:style>
  <w:style w:type="paragraph" w:styleId="Header">
    <w:name w:val="header"/>
    <w:basedOn w:val="Normal"/>
    <w:rsid w:val="00D0603E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AE63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63B0"/>
    <w:rPr>
      <w:rFonts w:cs="Mangal"/>
      <w:szCs w:val="21"/>
    </w:rPr>
  </w:style>
  <w:style w:type="character" w:customStyle="1" w:styleId="Heading3Char">
    <w:name w:val="Heading 3 Char"/>
    <w:basedOn w:val="DefaultParagraphFont"/>
    <w:link w:val="Heading3"/>
    <w:rsid w:val="00AE63B0"/>
    <w:rPr>
      <w:rFonts w:ascii="Arial" w:eastAsia="Times New Roman" w:hAnsi="Arial" w:cs="Times New Roman"/>
      <w:b/>
      <w:bCs/>
      <w:kern w:val="0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 office</dc:creator>
  <cp:lastModifiedBy>Dell</cp:lastModifiedBy>
  <cp:revision>6</cp:revision>
  <cp:lastPrinted>2019-07-23T04:38:00Z</cp:lastPrinted>
  <dcterms:created xsi:type="dcterms:W3CDTF">2019-07-20T08:10:00Z</dcterms:created>
  <dcterms:modified xsi:type="dcterms:W3CDTF">2019-07-23T05:14:00Z</dcterms:modified>
  <dc:language>en-US</dc:language>
</cp:coreProperties>
</file>