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7F" w:rsidRDefault="0099747F" w:rsidP="00A60756">
      <w:pPr>
        <w:pStyle w:val="PlainText"/>
        <w:jc w:val="center"/>
        <w:rPr>
          <w:rFonts w:ascii="Times New Roman" w:eastAsia="MS Mincho" w:hAnsi="Times New Roman" w:cs="Times New Roman"/>
          <w:sz w:val="24"/>
        </w:rPr>
      </w:pPr>
    </w:p>
    <w:p w:rsidR="0099747F" w:rsidRDefault="0099747F" w:rsidP="00A60756">
      <w:pPr>
        <w:pStyle w:val="PlainText"/>
        <w:jc w:val="center"/>
        <w:rPr>
          <w:rFonts w:ascii="Times New Roman" w:eastAsia="MS Mincho" w:hAnsi="Times New Roman" w:cs="Times New Roman"/>
          <w:sz w:val="24"/>
        </w:rPr>
      </w:pPr>
    </w:p>
    <w:p w:rsidR="00A60756" w:rsidRDefault="00A60756" w:rsidP="00A60756">
      <w:pPr>
        <w:pStyle w:val="PlainText"/>
        <w:jc w:val="center"/>
        <w:rPr>
          <w:rFonts w:ascii="Times New Roman" w:eastAsia="MS Mincho" w:hAnsi="Times New Roman" w:cs="Times New Roman"/>
          <w:sz w:val="24"/>
        </w:rPr>
      </w:pPr>
      <w:r>
        <w:rPr>
          <w:rFonts w:ascii="Times New Roman" w:eastAsia="MS Mincho" w:hAnsi="Times New Roman" w:cs="Times New Roman"/>
          <w:sz w:val="24"/>
        </w:rPr>
        <w:t>GOVERNMENT OF INDIA</w:t>
      </w:r>
    </w:p>
    <w:p w:rsidR="00A60756" w:rsidRDefault="00A60756" w:rsidP="00A60756">
      <w:pPr>
        <w:pStyle w:val="PlainText"/>
        <w:jc w:val="center"/>
        <w:rPr>
          <w:rFonts w:ascii="Times New Roman" w:eastAsia="MS Mincho" w:hAnsi="Times New Roman" w:cs="Times New Roman"/>
          <w:sz w:val="24"/>
        </w:rPr>
      </w:pPr>
      <w:r>
        <w:rPr>
          <w:rFonts w:ascii="Times New Roman" w:eastAsia="MS Mincho" w:hAnsi="Times New Roman" w:cs="Times New Roman"/>
          <w:sz w:val="24"/>
        </w:rPr>
        <w:t>MINISTRY OF AGRICULTURE AND FARMERS WELFARE</w:t>
      </w:r>
    </w:p>
    <w:p w:rsidR="00A60756" w:rsidRDefault="00A60756" w:rsidP="00A60756">
      <w:pPr>
        <w:pStyle w:val="PlainText"/>
        <w:jc w:val="center"/>
        <w:rPr>
          <w:rFonts w:ascii="Times New Roman" w:eastAsia="MS Mincho" w:hAnsi="Times New Roman" w:cs="Times New Roman"/>
          <w:sz w:val="24"/>
        </w:rPr>
      </w:pPr>
      <w:r>
        <w:rPr>
          <w:rFonts w:ascii="Times New Roman" w:eastAsia="MS Mincho" w:hAnsi="Times New Roman" w:cs="Times New Roman"/>
          <w:sz w:val="24"/>
        </w:rPr>
        <w:t>DEPARTMENT OF AGRICULTURE, COOPERATION AND FARMERS WELFARE</w:t>
      </w:r>
    </w:p>
    <w:p w:rsidR="00A60756" w:rsidRPr="00912F70" w:rsidRDefault="00A60756" w:rsidP="00A60756">
      <w:pPr>
        <w:pStyle w:val="PlainText"/>
        <w:jc w:val="center"/>
        <w:rPr>
          <w:rFonts w:ascii="Times New Roman" w:eastAsia="MS Mincho" w:hAnsi="Times New Roman" w:cs="Times New Roman"/>
          <w:b/>
          <w:sz w:val="16"/>
          <w:szCs w:val="12"/>
        </w:rPr>
      </w:pPr>
    </w:p>
    <w:p w:rsidR="00A60756" w:rsidRDefault="00A60756" w:rsidP="00A60756">
      <w:pPr>
        <w:pStyle w:val="PlainText"/>
        <w:jc w:val="center"/>
        <w:rPr>
          <w:rFonts w:ascii="Times New Roman" w:eastAsia="MS Mincho" w:hAnsi="Times New Roman" w:cs="Times New Roman"/>
          <w:b/>
          <w:sz w:val="24"/>
        </w:rPr>
      </w:pPr>
      <w:proofErr w:type="gramStart"/>
      <w:r>
        <w:rPr>
          <w:rFonts w:ascii="Times New Roman" w:eastAsia="MS Mincho" w:hAnsi="Times New Roman" w:cs="Times New Roman"/>
          <w:b/>
          <w:sz w:val="24"/>
        </w:rPr>
        <w:t>RAJYA  SABHA</w:t>
      </w:r>
      <w:proofErr w:type="gramEnd"/>
    </w:p>
    <w:p w:rsidR="00A60756" w:rsidRDefault="00A60756" w:rsidP="00A60756">
      <w:pPr>
        <w:pStyle w:val="PlainText"/>
        <w:jc w:val="center"/>
        <w:rPr>
          <w:rFonts w:ascii="Times New Roman" w:eastAsia="MS Mincho" w:hAnsi="Times New Roman" w:cs="Times New Roman"/>
          <w:b/>
          <w:sz w:val="24"/>
        </w:rPr>
      </w:pPr>
      <w:proofErr w:type="gramStart"/>
      <w:r>
        <w:rPr>
          <w:rFonts w:ascii="Times New Roman" w:eastAsia="MS Mincho" w:hAnsi="Times New Roman" w:cs="Times New Roman"/>
          <w:b/>
          <w:sz w:val="24"/>
        </w:rPr>
        <w:t>UNSTARRED QUESTION NO.</w:t>
      </w:r>
      <w:proofErr w:type="gramEnd"/>
      <w:r>
        <w:rPr>
          <w:rFonts w:ascii="Times New Roman" w:eastAsia="MS Mincho" w:hAnsi="Times New Roman" w:cs="Times New Roman"/>
          <w:b/>
          <w:sz w:val="24"/>
        </w:rPr>
        <w:t xml:space="preserve"> </w:t>
      </w:r>
      <w:r w:rsidR="00621E60">
        <w:rPr>
          <w:rFonts w:ascii="Times New Roman" w:eastAsia="MS Mincho" w:hAnsi="Times New Roman" w:cs="Times New Roman"/>
          <w:b/>
          <w:sz w:val="24"/>
        </w:rPr>
        <w:t>2097</w:t>
      </w:r>
    </w:p>
    <w:p w:rsidR="00F0346E" w:rsidRDefault="00621E60" w:rsidP="00621E60">
      <w:pPr>
        <w:pStyle w:val="PlainText"/>
        <w:jc w:val="center"/>
        <w:rPr>
          <w:rFonts w:ascii="Times New Roman" w:eastAsia="MS Mincho" w:hAnsi="Times New Roman" w:cs="Times New Roman"/>
          <w:sz w:val="24"/>
        </w:rPr>
      </w:pPr>
      <w:r>
        <w:rPr>
          <w:rFonts w:ascii="Times New Roman" w:eastAsia="MS Mincho" w:hAnsi="Times New Roman" w:cs="Times New Roman"/>
          <w:sz w:val="24"/>
        </w:rPr>
        <w:t xml:space="preserve">TO BE ANSWERED ON </w:t>
      </w:r>
      <w:r w:rsidR="00030AC8">
        <w:rPr>
          <w:rFonts w:ascii="Times New Roman" w:eastAsia="MS Mincho" w:hAnsi="Times New Roman" w:cs="Times New Roman"/>
          <w:sz w:val="24"/>
        </w:rPr>
        <w:t>6/12/2019</w:t>
      </w:r>
    </w:p>
    <w:p w:rsidR="00814E57" w:rsidRPr="00912F70" w:rsidRDefault="00814E57" w:rsidP="00621E60">
      <w:pPr>
        <w:pStyle w:val="PlainText"/>
        <w:jc w:val="center"/>
        <w:rPr>
          <w:rFonts w:ascii="Times New Roman" w:eastAsia="MS Mincho" w:hAnsi="Times New Roman" w:cs="Times New Roman"/>
          <w:sz w:val="16"/>
          <w:szCs w:val="12"/>
        </w:rPr>
      </w:pPr>
    </w:p>
    <w:p w:rsidR="00F0346E" w:rsidRPr="00B34EEE" w:rsidRDefault="009E6C71" w:rsidP="009E6C71">
      <w:pPr>
        <w:pStyle w:val="PlainText"/>
        <w:jc w:val="center"/>
        <w:rPr>
          <w:rFonts w:ascii="Times New Roman" w:hAnsi="Times New Roman" w:cs="Times New Roman"/>
          <w:b/>
          <w:bCs/>
          <w:sz w:val="24"/>
          <w:szCs w:val="24"/>
        </w:rPr>
      </w:pPr>
      <w:r w:rsidRPr="00B34EEE">
        <w:rPr>
          <w:rFonts w:ascii="Times New Roman" w:hAnsi="Times New Roman" w:cs="Times New Roman"/>
          <w:b/>
          <w:bCs/>
          <w:sz w:val="24"/>
          <w:szCs w:val="24"/>
        </w:rPr>
        <w:t>SUICIDE BY FARMERS IN MAHARASHTRA</w:t>
      </w:r>
    </w:p>
    <w:p w:rsidR="00F0346E" w:rsidRPr="00912F70" w:rsidRDefault="00F0346E" w:rsidP="00F0346E">
      <w:pPr>
        <w:pStyle w:val="PlainText"/>
        <w:jc w:val="both"/>
        <w:rPr>
          <w:rFonts w:ascii="Times New Roman" w:hAnsi="Times New Roman" w:cs="Times New Roman"/>
          <w:sz w:val="16"/>
          <w:szCs w:val="16"/>
        </w:rPr>
      </w:pPr>
    </w:p>
    <w:p w:rsidR="00F0346E" w:rsidRDefault="00F0346E" w:rsidP="00F0346E">
      <w:pPr>
        <w:pStyle w:val="PlainText"/>
        <w:jc w:val="both"/>
        <w:rPr>
          <w:rFonts w:ascii="Times New Roman" w:hAnsi="Times New Roman" w:cs="Times New Roman"/>
          <w:sz w:val="24"/>
          <w:szCs w:val="24"/>
        </w:rPr>
      </w:pPr>
      <w:r w:rsidRPr="00F0346E">
        <w:rPr>
          <w:rFonts w:ascii="Times New Roman" w:hAnsi="Times New Roman" w:cs="Times New Roman"/>
          <w:sz w:val="24"/>
          <w:szCs w:val="24"/>
        </w:rPr>
        <w:t xml:space="preserve">2097. </w:t>
      </w:r>
      <w:r w:rsidR="009E6C71">
        <w:rPr>
          <w:rFonts w:ascii="Times New Roman" w:hAnsi="Times New Roman" w:cs="Times New Roman"/>
          <w:sz w:val="24"/>
          <w:szCs w:val="24"/>
        </w:rPr>
        <w:tab/>
      </w:r>
      <w:r w:rsidRPr="00F0346E">
        <w:rPr>
          <w:rFonts w:ascii="Times New Roman" w:hAnsi="Times New Roman" w:cs="Times New Roman"/>
          <w:sz w:val="24"/>
          <w:szCs w:val="24"/>
        </w:rPr>
        <w:t xml:space="preserve">SHRI RAJKUMAR DHOOT: </w:t>
      </w:r>
    </w:p>
    <w:p w:rsidR="00F0346E" w:rsidRDefault="00F0346E" w:rsidP="009E6C71">
      <w:pPr>
        <w:pStyle w:val="PlainText"/>
        <w:ind w:firstLine="720"/>
        <w:jc w:val="both"/>
        <w:rPr>
          <w:rFonts w:ascii="Times New Roman" w:hAnsi="Times New Roman" w:cs="Times New Roman"/>
          <w:sz w:val="24"/>
          <w:szCs w:val="24"/>
        </w:rPr>
      </w:pPr>
      <w:r w:rsidRPr="00F0346E">
        <w:rPr>
          <w:rFonts w:ascii="Times New Roman" w:hAnsi="Times New Roman" w:cs="Times New Roman"/>
          <w:sz w:val="24"/>
          <w:szCs w:val="24"/>
        </w:rPr>
        <w:t xml:space="preserve">SHRI RITABRATA BANERJEE: </w:t>
      </w:r>
    </w:p>
    <w:p w:rsidR="00F0346E" w:rsidRDefault="00F0346E" w:rsidP="009E6C71">
      <w:pPr>
        <w:pStyle w:val="PlainText"/>
        <w:ind w:firstLine="720"/>
        <w:jc w:val="both"/>
        <w:rPr>
          <w:rFonts w:ascii="Times New Roman" w:hAnsi="Times New Roman" w:cs="Times New Roman"/>
          <w:sz w:val="24"/>
          <w:szCs w:val="24"/>
        </w:rPr>
      </w:pPr>
      <w:r w:rsidRPr="00F0346E">
        <w:rPr>
          <w:rFonts w:ascii="Times New Roman" w:hAnsi="Times New Roman" w:cs="Times New Roman"/>
          <w:sz w:val="24"/>
          <w:szCs w:val="24"/>
        </w:rPr>
        <w:t xml:space="preserve">SHRI RIPUN BORA: </w:t>
      </w:r>
    </w:p>
    <w:p w:rsidR="00F0346E" w:rsidRDefault="00F0346E" w:rsidP="009E6C71">
      <w:pPr>
        <w:pStyle w:val="PlainText"/>
        <w:ind w:firstLine="720"/>
        <w:jc w:val="both"/>
        <w:rPr>
          <w:rFonts w:ascii="Times New Roman" w:hAnsi="Times New Roman" w:cs="Times New Roman"/>
          <w:sz w:val="24"/>
          <w:szCs w:val="24"/>
        </w:rPr>
      </w:pPr>
      <w:r w:rsidRPr="00F0346E">
        <w:rPr>
          <w:rFonts w:ascii="Times New Roman" w:hAnsi="Times New Roman" w:cs="Times New Roman"/>
          <w:sz w:val="24"/>
          <w:szCs w:val="24"/>
        </w:rPr>
        <w:t xml:space="preserve">SHRI SANJAY SINGH: </w:t>
      </w:r>
    </w:p>
    <w:p w:rsidR="00F0346E" w:rsidRPr="00912F70" w:rsidRDefault="00F0346E" w:rsidP="00F0346E">
      <w:pPr>
        <w:pStyle w:val="PlainText"/>
        <w:jc w:val="both"/>
        <w:rPr>
          <w:rFonts w:ascii="Times New Roman" w:hAnsi="Times New Roman" w:cs="Times New Roman"/>
          <w:sz w:val="16"/>
          <w:szCs w:val="16"/>
        </w:rPr>
      </w:pPr>
    </w:p>
    <w:p w:rsidR="00F0346E" w:rsidRDefault="00F0346E" w:rsidP="00F0346E">
      <w:pPr>
        <w:pStyle w:val="PlainText"/>
        <w:jc w:val="both"/>
        <w:rPr>
          <w:rFonts w:ascii="Times New Roman" w:hAnsi="Times New Roman" w:cs="Times New Roman"/>
          <w:sz w:val="24"/>
          <w:szCs w:val="24"/>
        </w:rPr>
      </w:pPr>
      <w:r w:rsidRPr="00F0346E">
        <w:rPr>
          <w:rFonts w:ascii="Times New Roman" w:hAnsi="Times New Roman" w:cs="Times New Roman"/>
          <w:sz w:val="24"/>
          <w:szCs w:val="24"/>
        </w:rPr>
        <w:t xml:space="preserve">Will the Minister of AGRICULTURE AND FARMERS WELFARE be pleased to </w:t>
      </w:r>
      <w:proofErr w:type="gramStart"/>
      <w:r w:rsidRPr="00F0346E">
        <w:rPr>
          <w:rFonts w:ascii="Times New Roman" w:hAnsi="Times New Roman" w:cs="Times New Roman"/>
          <w:sz w:val="24"/>
          <w:szCs w:val="24"/>
        </w:rPr>
        <w:t>state:</w:t>
      </w:r>
      <w:proofErr w:type="gramEnd"/>
      <w:r w:rsidRPr="00F0346E">
        <w:rPr>
          <w:rFonts w:ascii="Times New Roman" w:hAnsi="Times New Roman" w:cs="Times New Roman"/>
          <w:sz w:val="24"/>
          <w:szCs w:val="24"/>
        </w:rPr>
        <w:t xml:space="preserve"> </w:t>
      </w:r>
    </w:p>
    <w:p w:rsidR="00F0346E" w:rsidRPr="00912F70" w:rsidRDefault="00F0346E" w:rsidP="00F0346E">
      <w:pPr>
        <w:pStyle w:val="PlainText"/>
        <w:jc w:val="both"/>
        <w:rPr>
          <w:rFonts w:ascii="Times New Roman" w:hAnsi="Times New Roman" w:cs="Times New Roman"/>
          <w:sz w:val="18"/>
          <w:szCs w:val="18"/>
        </w:rPr>
      </w:pPr>
    </w:p>
    <w:p w:rsidR="00F0346E" w:rsidRDefault="00F0346E" w:rsidP="00F0346E">
      <w:pPr>
        <w:pStyle w:val="PlainText"/>
        <w:jc w:val="both"/>
        <w:rPr>
          <w:rFonts w:ascii="Times New Roman" w:hAnsi="Times New Roman" w:cs="Times New Roman"/>
          <w:sz w:val="24"/>
          <w:szCs w:val="24"/>
        </w:rPr>
      </w:pPr>
      <w:r w:rsidRPr="00F0346E">
        <w:rPr>
          <w:rFonts w:ascii="Times New Roman" w:hAnsi="Times New Roman" w:cs="Times New Roman"/>
          <w:sz w:val="24"/>
          <w:szCs w:val="24"/>
        </w:rPr>
        <w:t xml:space="preserve">(a) </w:t>
      </w:r>
      <w:r w:rsidR="008D7868">
        <w:rPr>
          <w:rFonts w:ascii="Times New Roman" w:hAnsi="Times New Roman" w:cs="Times New Roman"/>
          <w:sz w:val="24"/>
          <w:szCs w:val="24"/>
        </w:rPr>
        <w:tab/>
      </w:r>
      <w:proofErr w:type="gramStart"/>
      <w:r w:rsidRPr="00F0346E">
        <w:rPr>
          <w:rFonts w:ascii="Times New Roman" w:hAnsi="Times New Roman" w:cs="Times New Roman"/>
          <w:sz w:val="24"/>
          <w:szCs w:val="24"/>
        </w:rPr>
        <w:t>whether</w:t>
      </w:r>
      <w:proofErr w:type="gramEnd"/>
      <w:r w:rsidRPr="00F0346E">
        <w:rPr>
          <w:rFonts w:ascii="Times New Roman" w:hAnsi="Times New Roman" w:cs="Times New Roman"/>
          <w:sz w:val="24"/>
          <w:szCs w:val="24"/>
        </w:rPr>
        <w:t xml:space="preserve"> it is a fact that despite the best efforts of Central and State Government to provide relief, farmers are still committing suicide in Maharashtra; </w:t>
      </w:r>
    </w:p>
    <w:p w:rsidR="00F0346E" w:rsidRPr="00912F70" w:rsidRDefault="00F0346E" w:rsidP="00F0346E">
      <w:pPr>
        <w:pStyle w:val="PlainText"/>
        <w:jc w:val="both"/>
        <w:rPr>
          <w:rFonts w:ascii="Times New Roman" w:hAnsi="Times New Roman" w:cs="Times New Roman"/>
          <w:sz w:val="18"/>
          <w:szCs w:val="18"/>
        </w:rPr>
      </w:pPr>
    </w:p>
    <w:p w:rsidR="00F0346E" w:rsidRDefault="00F0346E" w:rsidP="00F0346E">
      <w:pPr>
        <w:pStyle w:val="PlainText"/>
        <w:jc w:val="both"/>
        <w:rPr>
          <w:rFonts w:ascii="Times New Roman" w:hAnsi="Times New Roman" w:cs="Times New Roman"/>
          <w:sz w:val="24"/>
          <w:szCs w:val="24"/>
        </w:rPr>
      </w:pPr>
      <w:r w:rsidRPr="00F0346E">
        <w:rPr>
          <w:rFonts w:ascii="Times New Roman" w:hAnsi="Times New Roman" w:cs="Times New Roman"/>
          <w:sz w:val="24"/>
          <w:szCs w:val="24"/>
        </w:rPr>
        <w:t xml:space="preserve">(b) </w:t>
      </w:r>
      <w:r w:rsidR="008D7868">
        <w:rPr>
          <w:rFonts w:ascii="Times New Roman" w:hAnsi="Times New Roman" w:cs="Times New Roman"/>
          <w:sz w:val="24"/>
          <w:szCs w:val="24"/>
        </w:rPr>
        <w:tab/>
      </w:r>
      <w:proofErr w:type="gramStart"/>
      <w:r w:rsidRPr="00F0346E">
        <w:rPr>
          <w:rFonts w:ascii="Times New Roman" w:hAnsi="Times New Roman" w:cs="Times New Roman"/>
          <w:sz w:val="24"/>
          <w:szCs w:val="24"/>
        </w:rPr>
        <w:t>if</w:t>
      </w:r>
      <w:proofErr w:type="gramEnd"/>
      <w:r w:rsidRPr="00F0346E">
        <w:rPr>
          <w:rFonts w:ascii="Times New Roman" w:hAnsi="Times New Roman" w:cs="Times New Roman"/>
          <w:sz w:val="24"/>
          <w:szCs w:val="24"/>
        </w:rPr>
        <w:t xml:space="preserve"> so, the details thereof for the last two years, year-wise till date; and </w:t>
      </w:r>
    </w:p>
    <w:p w:rsidR="00F0346E" w:rsidRPr="00912F70" w:rsidRDefault="00F0346E" w:rsidP="00F0346E">
      <w:pPr>
        <w:pStyle w:val="PlainText"/>
        <w:jc w:val="both"/>
        <w:rPr>
          <w:rFonts w:ascii="Times New Roman" w:hAnsi="Times New Roman" w:cs="Times New Roman"/>
          <w:sz w:val="18"/>
          <w:szCs w:val="18"/>
        </w:rPr>
      </w:pPr>
    </w:p>
    <w:p w:rsidR="00A60756" w:rsidRDefault="00F0346E" w:rsidP="00F0346E">
      <w:pPr>
        <w:pStyle w:val="PlainText"/>
        <w:jc w:val="both"/>
        <w:rPr>
          <w:rFonts w:ascii="Times New Roman" w:eastAsia="MS Mincho" w:hAnsi="Times New Roman" w:cs="Times New Roman"/>
          <w:sz w:val="24"/>
          <w:szCs w:val="24"/>
        </w:rPr>
      </w:pPr>
      <w:r w:rsidRPr="00F0346E">
        <w:rPr>
          <w:rFonts w:ascii="Times New Roman" w:hAnsi="Times New Roman" w:cs="Times New Roman"/>
          <w:sz w:val="24"/>
          <w:szCs w:val="24"/>
        </w:rPr>
        <w:t xml:space="preserve">(c) </w:t>
      </w:r>
      <w:r w:rsidR="008D7868">
        <w:rPr>
          <w:rFonts w:ascii="Times New Roman" w:hAnsi="Times New Roman" w:cs="Times New Roman"/>
          <w:sz w:val="24"/>
          <w:szCs w:val="24"/>
        </w:rPr>
        <w:tab/>
      </w:r>
      <w:proofErr w:type="gramStart"/>
      <w:r w:rsidRPr="00F0346E">
        <w:rPr>
          <w:rFonts w:ascii="Times New Roman" w:hAnsi="Times New Roman" w:cs="Times New Roman"/>
          <w:sz w:val="24"/>
          <w:szCs w:val="24"/>
        </w:rPr>
        <w:t>the</w:t>
      </w:r>
      <w:proofErr w:type="gramEnd"/>
      <w:r w:rsidRPr="00F0346E">
        <w:rPr>
          <w:rFonts w:ascii="Times New Roman" w:hAnsi="Times New Roman" w:cs="Times New Roman"/>
          <w:sz w:val="24"/>
          <w:szCs w:val="24"/>
        </w:rPr>
        <w:t xml:space="preserve"> effective measures Government proposes to take to prevent suicide by farmers in the State?</w:t>
      </w:r>
    </w:p>
    <w:p w:rsidR="00F0346E" w:rsidRPr="00912F70" w:rsidRDefault="00F0346E" w:rsidP="00F0346E">
      <w:pPr>
        <w:pStyle w:val="PlainText"/>
        <w:jc w:val="both"/>
        <w:rPr>
          <w:rFonts w:ascii="Times New Roman" w:eastAsia="MS Mincho" w:hAnsi="Times New Roman" w:cs="Times New Roman"/>
          <w:sz w:val="18"/>
          <w:szCs w:val="18"/>
        </w:rPr>
      </w:pPr>
    </w:p>
    <w:p w:rsidR="00A60756" w:rsidRDefault="00A60756" w:rsidP="00A60756">
      <w:pPr>
        <w:rPr>
          <w:rFonts w:ascii="Times New Roman" w:eastAsia="MS Mincho" w:hAnsi="Times New Roman" w:cs="Times New Roman"/>
          <w:b/>
          <w:sz w:val="24"/>
        </w:rPr>
      </w:pPr>
      <w:r>
        <w:rPr>
          <w:rFonts w:ascii="Times New Roman" w:eastAsia="MS Mincho" w:hAnsi="Times New Roman" w:cs="Times New Roman"/>
          <w:b/>
          <w:sz w:val="24"/>
        </w:rPr>
        <w:t>ANSWER</w:t>
      </w:r>
    </w:p>
    <w:p w:rsidR="00A60756" w:rsidRDefault="00A60756" w:rsidP="00A60756">
      <w:pPr>
        <w:jc w:val="both"/>
        <w:rPr>
          <w:rFonts w:ascii="Times New Roman" w:eastAsia="MS Mincho" w:hAnsi="Times New Roman" w:cs="Times New Roman"/>
          <w:sz w:val="24"/>
          <w:szCs w:val="24"/>
        </w:rPr>
      </w:pPr>
      <w:r>
        <w:rPr>
          <w:rFonts w:ascii="Times New Roman" w:eastAsia="MS Mincho" w:hAnsi="Times New Roman" w:cs="Times New Roman"/>
          <w:sz w:val="24"/>
          <w:szCs w:val="24"/>
        </w:rPr>
        <w:t>MINISTER OF AGRICULTURE AND FARMERS WELFARE</w:t>
      </w:r>
    </w:p>
    <w:p w:rsidR="00A60756" w:rsidRPr="00340B1F" w:rsidRDefault="00A60756" w:rsidP="00A60756">
      <w:pPr>
        <w:jc w:val="both"/>
        <w:rPr>
          <w:rFonts w:ascii="Times New Roman" w:eastAsia="Times New Roman" w:hAnsi="Times New Roman" w:cs="Times New Roman"/>
          <w:sz w:val="24"/>
          <w:szCs w:val="24"/>
        </w:rPr>
      </w:pPr>
      <w:r w:rsidRPr="00340B1F">
        <w:rPr>
          <w:rFonts w:ascii="Times New Roman" w:hAnsi="Times New Roman" w:cs="Times New Roman"/>
          <w:sz w:val="24"/>
          <w:szCs w:val="24"/>
        </w:rPr>
        <w:t>(SHRI NARENDRA SINGH TOMAR)</w:t>
      </w:r>
    </w:p>
    <w:p w:rsidR="00605FBB" w:rsidRPr="001E60C2" w:rsidRDefault="00605FBB" w:rsidP="00605FBB">
      <w:pPr>
        <w:pStyle w:val="BodyText"/>
        <w:spacing w:line="276" w:lineRule="auto"/>
        <w:rPr>
          <w:rFonts w:ascii="Times New Roman" w:hAnsi="Times New Roman" w:cs="Times New Roman"/>
        </w:rPr>
      </w:pPr>
      <w:r w:rsidRPr="001E60C2">
        <w:rPr>
          <w:rFonts w:ascii="Times New Roman" w:hAnsi="Times New Roman" w:cs="Times New Roman"/>
          <w:lang w:val="en-IN"/>
        </w:rPr>
        <w:t xml:space="preserve">(a) </w:t>
      </w:r>
      <w:proofErr w:type="gramStart"/>
      <w:r w:rsidRPr="001E60C2">
        <w:rPr>
          <w:rFonts w:ascii="Times New Roman" w:hAnsi="Times New Roman" w:cs="Times New Roman"/>
          <w:lang w:val="en-IN"/>
        </w:rPr>
        <w:t>to</w:t>
      </w:r>
      <w:proofErr w:type="gramEnd"/>
      <w:r w:rsidRPr="001E60C2">
        <w:rPr>
          <w:rFonts w:ascii="Times New Roman" w:hAnsi="Times New Roman" w:cs="Times New Roman"/>
          <w:lang w:val="en-IN"/>
        </w:rPr>
        <w:t xml:space="preserve"> (c)</w:t>
      </w:r>
      <w:r w:rsidR="00E77C92" w:rsidRPr="001E60C2">
        <w:rPr>
          <w:rFonts w:ascii="Times New Roman" w:hAnsi="Times New Roman" w:cs="Times New Roman"/>
          <w:lang w:val="en-IN"/>
        </w:rPr>
        <w:t>:</w:t>
      </w:r>
      <w:r w:rsidR="00E77C92" w:rsidRPr="001E60C2">
        <w:rPr>
          <w:rFonts w:ascii="Times New Roman" w:hAnsi="Times New Roman" w:cs="Times New Roman"/>
          <w:lang w:val="en-IN"/>
        </w:rPr>
        <w:tab/>
      </w:r>
      <w:r w:rsidRPr="001E60C2">
        <w:rPr>
          <w:rFonts w:ascii="Times New Roman" w:hAnsi="Times New Roman" w:cs="Times New Roman"/>
          <w:lang w:val="en-IN"/>
        </w:rPr>
        <w:t xml:space="preserve">The National Crime Records Bureau (NCRB) under the Ministry of Home Affairs compiles and disseminates information on suicides in its publication titled ‘Accidental Deaths and Suicides in India’ (ADSI). These Reports on suicides upto 2016 are available on its website. The Reports for the year 2017 onwards have not been published. </w:t>
      </w:r>
    </w:p>
    <w:p w:rsidR="00C119FA" w:rsidRPr="001E60C2" w:rsidRDefault="00C119FA" w:rsidP="00C119FA">
      <w:pPr>
        <w:pStyle w:val="BodyText"/>
        <w:spacing w:line="276" w:lineRule="auto"/>
        <w:ind w:firstLine="720"/>
        <w:rPr>
          <w:rFonts w:ascii="Times New Roman" w:hAnsi="Times New Roman" w:cs="Times New Roman"/>
          <w:color w:val="000000"/>
          <w:sz w:val="20"/>
          <w:szCs w:val="20"/>
        </w:rPr>
      </w:pPr>
    </w:p>
    <w:p w:rsidR="00C119FA" w:rsidRPr="001E60C2" w:rsidRDefault="00605FBB" w:rsidP="00C119FA">
      <w:pPr>
        <w:pStyle w:val="BodyText"/>
        <w:spacing w:line="276" w:lineRule="auto"/>
        <w:ind w:firstLine="720"/>
        <w:rPr>
          <w:rFonts w:ascii="Times New Roman" w:hAnsi="Times New Roman" w:cs="Times New Roman"/>
          <w:color w:val="000000"/>
          <w:lang w:val="en-US"/>
        </w:rPr>
      </w:pPr>
      <w:r w:rsidRPr="001E60C2">
        <w:rPr>
          <w:rFonts w:ascii="Times New Roman" w:hAnsi="Times New Roman" w:cs="Times New Roman"/>
          <w:color w:val="000000"/>
        </w:rPr>
        <w:t xml:space="preserve">Agriculture being a State subject, the State Governments </w:t>
      </w:r>
      <w:proofErr w:type="gramStart"/>
      <w:r w:rsidRPr="001E60C2">
        <w:rPr>
          <w:rFonts w:ascii="Times New Roman" w:hAnsi="Times New Roman" w:cs="Times New Roman"/>
          <w:color w:val="000000"/>
        </w:rPr>
        <w:t>undertake</w:t>
      </w:r>
      <w:proofErr w:type="gramEnd"/>
      <w:r w:rsidRPr="001E60C2">
        <w:rPr>
          <w:rFonts w:ascii="Times New Roman" w:hAnsi="Times New Roman" w:cs="Times New Roman"/>
          <w:color w:val="000000"/>
        </w:rPr>
        <w:t xml:space="preserve"> implementation </w:t>
      </w:r>
      <w:r w:rsidR="00912F70" w:rsidRPr="001E60C2">
        <w:rPr>
          <w:rFonts w:ascii="Times New Roman" w:hAnsi="Times New Roman" w:cs="Times New Roman"/>
          <w:color w:val="000000"/>
        </w:rPr>
        <w:t>of programmes</w:t>
      </w:r>
      <w:r w:rsidRPr="001E60C2">
        <w:rPr>
          <w:rFonts w:ascii="Times New Roman" w:hAnsi="Times New Roman" w:cs="Times New Roman"/>
          <w:color w:val="000000"/>
        </w:rPr>
        <w:t xml:space="preserve">/ schemes for the development of the sector. Government of India supplements the efforts of the State Governments through various schemes/ programmes. The various schemes/ programmes of the Government of India are meant for the welfare of farmers by increasing production and remunerative returns to farmers. A list of various interventions taken by the Government is at </w:t>
      </w:r>
      <w:r w:rsidRPr="001E60C2">
        <w:rPr>
          <w:rFonts w:ascii="Times New Roman" w:hAnsi="Times New Roman" w:cs="Times New Roman"/>
          <w:b/>
          <w:bCs/>
          <w:color w:val="000000"/>
        </w:rPr>
        <w:t>Annexure</w:t>
      </w:r>
      <w:r w:rsidRPr="001E60C2">
        <w:rPr>
          <w:rFonts w:ascii="Times New Roman" w:hAnsi="Times New Roman" w:cs="Times New Roman"/>
          <w:color w:val="000000"/>
        </w:rPr>
        <w:t xml:space="preserve">. All these steps of the Government of India are for the welfare of the farmers of the country. </w:t>
      </w:r>
    </w:p>
    <w:p w:rsidR="00C119FA" w:rsidRPr="001E60C2" w:rsidRDefault="00C119FA" w:rsidP="00C119FA">
      <w:pPr>
        <w:pStyle w:val="BodyText"/>
        <w:spacing w:line="276" w:lineRule="auto"/>
        <w:ind w:firstLine="720"/>
        <w:rPr>
          <w:rFonts w:ascii="Times New Roman" w:hAnsi="Times New Roman" w:cs="Times New Roman"/>
          <w:color w:val="000000"/>
          <w:lang w:val="en-US"/>
        </w:rPr>
      </w:pPr>
    </w:p>
    <w:p w:rsidR="00605FBB" w:rsidRPr="001E60C2" w:rsidRDefault="00605FBB" w:rsidP="00C119FA">
      <w:pPr>
        <w:pStyle w:val="BodyText"/>
        <w:spacing w:line="276" w:lineRule="auto"/>
        <w:ind w:firstLine="720"/>
        <w:rPr>
          <w:rFonts w:ascii="Times New Roman" w:hAnsi="Times New Roman" w:cs="Times New Roman"/>
        </w:rPr>
      </w:pPr>
      <w:r w:rsidRPr="001E60C2">
        <w:rPr>
          <w:rFonts w:ascii="Times New Roman" w:hAnsi="Times New Roman" w:cs="Times New Roman"/>
          <w:color w:val="000000"/>
          <w:lang w:val="en-US"/>
        </w:rPr>
        <w:t>The Government had constituted an Inter-Ministerial Committee in 2016 to recommend a strategy for Doubling of Farmers’ Income (DFI) by the year 2022. The DFI Committee submitted its report and thereafter the Government constituted an Empowered Body on 23.01.2019 for monitoring the</w:t>
      </w:r>
      <w:r w:rsidRPr="001E60C2">
        <w:rPr>
          <w:rFonts w:ascii="Times New Roman" w:hAnsi="Times New Roman" w:cs="Times New Roman"/>
          <w:color w:val="000000"/>
        </w:rPr>
        <w:t xml:space="preserve"> </w:t>
      </w:r>
      <w:r w:rsidRPr="001E60C2">
        <w:rPr>
          <w:rFonts w:ascii="Times New Roman" w:hAnsi="Times New Roman" w:cs="Times New Roman"/>
          <w:color w:val="000000"/>
          <w:lang w:val="en-US"/>
        </w:rPr>
        <w:t>implementation of the recommendation of the DFI Strategy.</w:t>
      </w:r>
    </w:p>
    <w:p w:rsidR="0099747F" w:rsidRDefault="0099747F" w:rsidP="00E77C92">
      <w:pPr>
        <w:spacing w:after="0" w:line="240" w:lineRule="auto"/>
        <w:ind w:right="-442"/>
        <w:jc w:val="right"/>
        <w:rPr>
          <w:rFonts w:ascii="Times New Roman" w:hAnsi="Times New Roman" w:cs="Times New Roman"/>
          <w:color w:val="000000"/>
        </w:rPr>
      </w:pPr>
    </w:p>
    <w:p w:rsidR="001E60C2" w:rsidRDefault="001E60C2" w:rsidP="00E77C92">
      <w:pPr>
        <w:spacing w:after="0" w:line="240" w:lineRule="auto"/>
        <w:ind w:right="-442"/>
        <w:jc w:val="right"/>
        <w:rPr>
          <w:rFonts w:ascii="Times New Roman" w:hAnsi="Times New Roman" w:cs="Times New Roman"/>
          <w:color w:val="000000"/>
        </w:rPr>
      </w:pPr>
    </w:p>
    <w:p w:rsidR="001E60C2" w:rsidRDefault="001E60C2" w:rsidP="00E77C92">
      <w:pPr>
        <w:spacing w:after="0" w:line="240" w:lineRule="auto"/>
        <w:ind w:right="-442"/>
        <w:jc w:val="right"/>
        <w:rPr>
          <w:rFonts w:ascii="Times New Roman" w:hAnsi="Times New Roman" w:cs="Times New Roman"/>
          <w:color w:val="000000"/>
        </w:rPr>
      </w:pPr>
    </w:p>
    <w:p w:rsidR="001E60C2" w:rsidRDefault="001E60C2" w:rsidP="00E77C92">
      <w:pPr>
        <w:spacing w:after="0" w:line="240" w:lineRule="auto"/>
        <w:ind w:right="-442"/>
        <w:jc w:val="right"/>
        <w:rPr>
          <w:rFonts w:ascii="Times New Roman" w:hAnsi="Times New Roman" w:cs="Times New Roman"/>
          <w:color w:val="000000"/>
        </w:rPr>
      </w:pPr>
    </w:p>
    <w:p w:rsidR="00E77C92" w:rsidRPr="001E60C2" w:rsidRDefault="00E77C92" w:rsidP="00E77C92">
      <w:pPr>
        <w:spacing w:after="0" w:line="240" w:lineRule="auto"/>
        <w:ind w:right="-442"/>
        <w:jc w:val="right"/>
        <w:rPr>
          <w:rFonts w:ascii="Times New Roman" w:hAnsi="Times New Roman" w:cs="Times New Roman"/>
          <w:color w:val="000000"/>
          <w:sz w:val="24"/>
          <w:szCs w:val="24"/>
        </w:rPr>
      </w:pPr>
      <w:r w:rsidRPr="001E60C2">
        <w:rPr>
          <w:rFonts w:ascii="Times New Roman" w:hAnsi="Times New Roman" w:cs="Times New Roman"/>
          <w:color w:val="000000"/>
          <w:sz w:val="24"/>
          <w:szCs w:val="24"/>
        </w:rPr>
        <w:t>Annexure</w:t>
      </w:r>
    </w:p>
    <w:p w:rsidR="00E77C92" w:rsidRPr="00173496" w:rsidRDefault="00E77C92" w:rsidP="00E77C92">
      <w:pPr>
        <w:spacing w:after="0" w:line="240" w:lineRule="auto"/>
        <w:ind w:right="-442"/>
        <w:jc w:val="right"/>
        <w:rPr>
          <w:rFonts w:ascii="Times New Roman" w:hAnsi="Times New Roman" w:cs="Times New Roman"/>
          <w:color w:val="000000"/>
        </w:rPr>
      </w:pPr>
    </w:p>
    <w:p w:rsidR="00E77C92" w:rsidRPr="001E60C2" w:rsidRDefault="00E77C92" w:rsidP="00E77C92">
      <w:pPr>
        <w:spacing w:after="0" w:line="240" w:lineRule="auto"/>
        <w:ind w:right="-442"/>
        <w:jc w:val="center"/>
        <w:rPr>
          <w:rFonts w:ascii="Times New Roman" w:hAnsi="Times New Roman" w:cs="Times New Roman"/>
          <w:b/>
          <w:bCs/>
          <w:color w:val="000000"/>
        </w:rPr>
      </w:pPr>
      <w:r w:rsidRPr="001E60C2">
        <w:rPr>
          <w:rFonts w:ascii="Times New Roman" w:hAnsi="Times New Roman" w:cs="Times New Roman"/>
          <w:b/>
          <w:bCs/>
          <w:color w:val="000000"/>
          <w:u w:val="single"/>
        </w:rPr>
        <w:t>Various interventions taken by the Government for welfare of farmers</w:t>
      </w:r>
    </w:p>
    <w:p w:rsidR="00E77C92" w:rsidRPr="00173496" w:rsidRDefault="00E77C92" w:rsidP="00E77C92">
      <w:pPr>
        <w:spacing w:after="0" w:line="240" w:lineRule="auto"/>
        <w:ind w:left="-270" w:right="-442"/>
        <w:jc w:val="center"/>
        <w:rPr>
          <w:rFonts w:ascii="Times New Roman" w:hAnsi="Times New Roman" w:cs="Times New Roman"/>
          <w:color w:val="000000"/>
          <w:u w:val="single"/>
        </w:rPr>
      </w:pPr>
    </w:p>
    <w:p w:rsidR="00E77C92" w:rsidRPr="00173496" w:rsidRDefault="00E77C92" w:rsidP="00E77C92">
      <w:pPr>
        <w:spacing w:after="0" w:line="240" w:lineRule="auto"/>
        <w:ind w:right="-172" w:firstLine="436"/>
        <w:jc w:val="both"/>
        <w:rPr>
          <w:rFonts w:ascii="Times New Roman" w:hAnsi="Times New Roman" w:cs="Times New Roman"/>
          <w:color w:val="000000"/>
        </w:rPr>
      </w:pPr>
      <w:r w:rsidRPr="00173496">
        <w:rPr>
          <w:rFonts w:ascii="Times New Roman" w:hAnsi="Times New Roman" w:cs="Times New Roman"/>
          <w:color w:val="000000"/>
        </w:rPr>
        <w:t>The strategy of the Government is to focus on farmers’ welfare by making farming viable. The schemes of Department of Agriculture, Cooperation and Farmers Welfare focus on directly benefitting farmers through various interventions and schemes and include:-</w:t>
      </w:r>
    </w:p>
    <w:p w:rsidR="00E77C92" w:rsidRPr="00173496" w:rsidRDefault="00E77C92" w:rsidP="00E77C92">
      <w:pPr>
        <w:spacing w:after="0" w:line="240" w:lineRule="auto"/>
        <w:ind w:right="-172" w:firstLine="436"/>
        <w:jc w:val="both"/>
        <w:rPr>
          <w:rFonts w:ascii="Times New Roman" w:hAnsi="Times New Roman" w:cs="Times New Roman"/>
          <w:color w:val="000000"/>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Implementation of flagship scheme of distribution of Soil Health Cards to farmers so that the use of fertilizers can be rationalized.</w:t>
      </w:r>
    </w:p>
    <w:p w:rsidR="00E77C92" w:rsidRPr="00173496" w:rsidRDefault="00E77C92" w:rsidP="00E77C92">
      <w:pPr>
        <w:pStyle w:val="ListParagraph"/>
        <w:ind w:left="1080" w:right="-172"/>
        <w:jc w:val="bot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“Per drop more crop” initiative under which drip/sprinkler irrigation is being encouraged for optimal utilization of water, reducing cost of inputs and increasing productivity.</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“Paramparagat Krishi Vikas Yojana (PKVY)” for promoting organic farming.</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 xml:space="preserve">Launch of e-NAM initiative to provide farmers an electronic transparent and competitive online trading platform. </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With a view to provide better insurance coverage to crops for risk mitigation, a crop insurance scheme namely Pradhan Mantri Fasal Bima Yojana (PMFBY) was launched from Kharif 2016 season. This scheme provides insurance cover for all stages of the crop cycle including post-harvest risks in specified instances, with low premium contribution by farmers.</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Under “</w:t>
      </w:r>
      <w:proofErr w:type="spellStart"/>
      <w:r w:rsidRPr="00173496">
        <w:rPr>
          <w:rFonts w:ascii="Times New Roman" w:eastAsiaTheme="minorEastAsia" w:hAnsi="Times New Roman" w:cs="Times New Roman"/>
          <w:color w:val="000000"/>
          <w:lang w:eastAsia="en-IN"/>
        </w:rPr>
        <w:t>Har</w:t>
      </w:r>
      <w:proofErr w:type="spellEnd"/>
      <w:r w:rsidRPr="00173496">
        <w:rPr>
          <w:rFonts w:ascii="Times New Roman" w:eastAsiaTheme="minorEastAsia" w:hAnsi="Times New Roman" w:cs="Times New Roman"/>
          <w:color w:val="000000"/>
          <w:lang w:eastAsia="en-IN"/>
        </w:rPr>
        <w:t xml:space="preserve"> </w:t>
      </w:r>
      <w:proofErr w:type="spellStart"/>
      <w:r w:rsidRPr="00173496">
        <w:rPr>
          <w:rFonts w:ascii="Times New Roman" w:eastAsiaTheme="minorEastAsia" w:hAnsi="Times New Roman" w:cs="Times New Roman"/>
          <w:color w:val="000000"/>
          <w:lang w:eastAsia="en-IN"/>
        </w:rPr>
        <w:t>Medh</w:t>
      </w:r>
      <w:proofErr w:type="spellEnd"/>
      <w:r w:rsidRPr="00173496">
        <w:rPr>
          <w:rFonts w:ascii="Times New Roman" w:eastAsiaTheme="minorEastAsia" w:hAnsi="Times New Roman" w:cs="Times New Roman"/>
          <w:color w:val="000000"/>
          <w:lang w:eastAsia="en-IN"/>
        </w:rPr>
        <w:t xml:space="preserve"> Par </w:t>
      </w:r>
      <w:proofErr w:type="spellStart"/>
      <w:r w:rsidRPr="00173496">
        <w:rPr>
          <w:rFonts w:ascii="Times New Roman" w:eastAsiaTheme="minorEastAsia" w:hAnsi="Times New Roman" w:cs="Times New Roman"/>
          <w:color w:val="000000"/>
          <w:lang w:eastAsia="en-IN"/>
        </w:rPr>
        <w:t>Ped</w:t>
      </w:r>
      <w:proofErr w:type="spellEnd"/>
      <w:r w:rsidRPr="00173496">
        <w:rPr>
          <w:rFonts w:ascii="Times New Roman" w:eastAsiaTheme="minorEastAsia" w:hAnsi="Times New Roman" w:cs="Times New Roman"/>
          <w:color w:val="000000"/>
          <w:lang w:eastAsia="en-IN"/>
        </w:rPr>
        <w:t>”, agro forestry is being promoted for additional income.  With the amendment of Indian Forest Act, 1927, Bamboo has been removed from the definition of trees. A restructured National Bamboo Mission has been launched in the year 2018 to promote bamboo plantation on non forest government as well as private land and emphasis on value addition, product development and markets.</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 xml:space="preserve">Giving a major boost for the farmer’s income, the Government has approved the increase in the Minimum Support Price (MSPs) for all Kharif &amp; Rabi crops for 2018-19 </w:t>
      </w:r>
      <w:proofErr w:type="gramStart"/>
      <w:r w:rsidRPr="00173496">
        <w:rPr>
          <w:rFonts w:ascii="Times New Roman" w:eastAsiaTheme="minorEastAsia" w:hAnsi="Times New Roman" w:cs="Times New Roman"/>
          <w:color w:val="000000"/>
          <w:lang w:eastAsia="en-IN"/>
        </w:rPr>
        <w:t>season</w:t>
      </w:r>
      <w:proofErr w:type="gramEnd"/>
      <w:r w:rsidRPr="00173496">
        <w:rPr>
          <w:rFonts w:ascii="Times New Roman" w:eastAsiaTheme="minorEastAsia" w:hAnsi="Times New Roman" w:cs="Times New Roman"/>
          <w:color w:val="000000"/>
          <w:lang w:eastAsia="en-IN"/>
        </w:rPr>
        <w:t xml:space="preserve"> at a level of at least 150 percent of the cost of production.</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Giving a major boost to the pro-farmer initiatives, the Government has approved a new Umbrella Scheme ‘Pradhan Mantri </w:t>
      </w:r>
      <w:proofErr w:type="spellStart"/>
      <w:r w:rsidRPr="00173496">
        <w:rPr>
          <w:rFonts w:ascii="Times New Roman" w:eastAsiaTheme="minorEastAsia" w:hAnsi="Times New Roman" w:cs="Times New Roman"/>
          <w:color w:val="000000"/>
          <w:lang w:eastAsia="en-IN"/>
        </w:rPr>
        <w:t>Annadata</w:t>
      </w:r>
      <w:proofErr w:type="spellEnd"/>
      <w:r w:rsidRPr="00173496">
        <w:rPr>
          <w:rFonts w:ascii="Times New Roman" w:eastAsiaTheme="minorEastAsia" w:hAnsi="Times New Roman" w:cs="Times New Roman"/>
          <w:color w:val="000000"/>
          <w:lang w:eastAsia="en-IN"/>
        </w:rPr>
        <w:t> </w:t>
      </w:r>
      <w:proofErr w:type="spellStart"/>
      <w:r w:rsidRPr="00173496">
        <w:rPr>
          <w:rFonts w:ascii="Times New Roman" w:eastAsiaTheme="minorEastAsia" w:hAnsi="Times New Roman" w:cs="Times New Roman"/>
          <w:color w:val="000000"/>
          <w:lang w:eastAsia="en-IN"/>
        </w:rPr>
        <w:t>Aay</w:t>
      </w:r>
      <w:proofErr w:type="spellEnd"/>
      <w:r w:rsidRPr="00173496">
        <w:rPr>
          <w:rFonts w:ascii="Times New Roman" w:eastAsiaTheme="minorEastAsia" w:hAnsi="Times New Roman" w:cs="Times New Roman"/>
          <w:color w:val="000000"/>
          <w:lang w:eastAsia="en-IN"/>
        </w:rPr>
        <w:t xml:space="preserve"> </w:t>
      </w:r>
      <w:proofErr w:type="spellStart"/>
      <w:r w:rsidRPr="00173496">
        <w:rPr>
          <w:rFonts w:ascii="Times New Roman" w:eastAsiaTheme="minorEastAsia" w:hAnsi="Times New Roman" w:cs="Times New Roman"/>
          <w:color w:val="000000"/>
          <w:lang w:eastAsia="en-IN"/>
        </w:rPr>
        <w:t>Sanrakshan</w:t>
      </w:r>
      <w:proofErr w:type="spellEnd"/>
      <w:r w:rsidRPr="00173496">
        <w:rPr>
          <w:rFonts w:ascii="Times New Roman" w:eastAsiaTheme="minorEastAsia" w:hAnsi="Times New Roman" w:cs="Times New Roman"/>
          <w:color w:val="000000"/>
          <w:lang w:eastAsia="en-IN"/>
        </w:rPr>
        <w:t xml:space="preserve"> Abhiyan (PM-AASHA)’.  The Scheme is aimed at ensuring remunerative prices to the farmers for their produce as announced in the Union Budget for 2018. This is an unprecedented step taken by Govt. of India to protect the farmers’ income which is expected to go a long way towards the welfare of farmers. </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Bee keeping has been promoted under Mission for Integrated Development of Horticulture (MIDH) to increase the productivity of crops through pollination and increase the honey production as an additional source of income of farmers.</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 xml:space="preserve">Extending the reach of institutional credit to more and more farmers is priority area of the Government and to achieve this goal, the Government provides interest subvention of 2% on short-term crop loans up to Rs.3.00 lakh. Presently, loan is available to farmers at an interest rate of 7% per annum, which gets reduced to 4% on prompt repayment. </w:t>
      </w:r>
    </w:p>
    <w:p w:rsidR="00E77C92" w:rsidRDefault="00E77C92" w:rsidP="00E77C92">
      <w:pPr>
        <w:pStyle w:val="ListParagraph"/>
        <w:rPr>
          <w:rFonts w:ascii="Times New Roman" w:eastAsiaTheme="minorEastAsia" w:hAnsi="Times New Roman" w:cs="Times New Roman"/>
          <w:color w:val="000000"/>
          <w:lang w:eastAsia="en-IN"/>
        </w:rPr>
      </w:pPr>
    </w:p>
    <w:p w:rsidR="007B2CAA" w:rsidRDefault="007B2CAA" w:rsidP="00E77C92">
      <w:pPr>
        <w:pStyle w:val="ListParagraph"/>
        <w:rPr>
          <w:rFonts w:ascii="Times New Roman" w:eastAsiaTheme="minorEastAsia" w:hAnsi="Times New Roman" w:cs="Times New Roman"/>
          <w:color w:val="000000"/>
          <w:lang w:eastAsia="en-IN"/>
        </w:rPr>
      </w:pPr>
    </w:p>
    <w:p w:rsidR="007B2CAA" w:rsidRDefault="007B2CAA" w:rsidP="00E77C92">
      <w:pPr>
        <w:pStyle w:val="ListParagraph"/>
        <w:rPr>
          <w:rFonts w:ascii="Times New Roman" w:eastAsiaTheme="minorEastAsia" w:hAnsi="Times New Roman" w:cs="Times New Roman"/>
          <w:color w:val="000000"/>
          <w:lang w:eastAsia="en-IN"/>
        </w:rPr>
      </w:pPr>
    </w:p>
    <w:p w:rsidR="007B2CAA" w:rsidRPr="00173496" w:rsidRDefault="007B2CAA"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Government sets annual target for the flow of credit to the agriculture sector, Banks have been consistently surpassing the annual target. The current year’s agriculture credit flow target has been set at Rs.13.50 lakh crore.</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Further, under Interest Subvention Scheme 2018-19, in order to provide relief to the farmers on occurrence of natural calamities, the interest subvention of 2% shall continue to be available to banks for the first year on the restructured amount. In order to discourage distress sale by farmers and to encourage them to store their produce in warehouses against negotiable receipts, the benefit of interest subvention will be available to small and marginal farmers having Kisan Credit Card for a further period of upto six months post harvest on the same rate as available to crop loan.</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The Government has approved for giving the facility of Kisan Credit Card (KCC) to the farmers practicing animal husbandry and fisheries related   activities and has also decided to extend the Interest Subvention Facilities to such categories of farmers.</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 xml:space="preserve">With a view to provide income support to all farmers’ families across the country, to enable them to take care of expenses related to agriculture and allied activities as well as domestic needs, the Central Government started a new Central Sector Scheme, namely, the Pradhan Mantri Kisan </w:t>
      </w:r>
      <w:proofErr w:type="spellStart"/>
      <w:r w:rsidRPr="00173496">
        <w:rPr>
          <w:rFonts w:ascii="Times New Roman" w:eastAsiaTheme="minorEastAsia" w:hAnsi="Times New Roman" w:cs="Times New Roman"/>
          <w:color w:val="000000"/>
          <w:lang w:eastAsia="en-IN"/>
        </w:rPr>
        <w:t>Samman</w:t>
      </w:r>
      <w:proofErr w:type="spellEnd"/>
      <w:r w:rsidRPr="00173496">
        <w:rPr>
          <w:rFonts w:ascii="Times New Roman" w:eastAsiaTheme="minorEastAsia" w:hAnsi="Times New Roman" w:cs="Times New Roman"/>
          <w:color w:val="000000"/>
          <w:lang w:eastAsia="en-IN"/>
        </w:rPr>
        <w:t xml:space="preserve"> </w:t>
      </w:r>
      <w:proofErr w:type="spellStart"/>
      <w:r w:rsidRPr="00173496">
        <w:rPr>
          <w:rFonts w:ascii="Times New Roman" w:eastAsiaTheme="minorEastAsia" w:hAnsi="Times New Roman" w:cs="Times New Roman"/>
          <w:color w:val="000000"/>
          <w:lang w:eastAsia="en-IN"/>
        </w:rPr>
        <w:t>Nidhi</w:t>
      </w:r>
      <w:proofErr w:type="spellEnd"/>
      <w:r w:rsidRPr="00173496">
        <w:rPr>
          <w:rFonts w:ascii="Times New Roman" w:eastAsiaTheme="minorEastAsia" w:hAnsi="Times New Roman" w:cs="Times New Roman"/>
          <w:color w:val="000000"/>
          <w:lang w:eastAsia="en-IN"/>
        </w:rPr>
        <w:t xml:space="preserve"> (PM-KISAN). The scheme aims to provide a payment of Rs. 6000/- per year, in three 4-monthly installments of Rs. 2000/- to the </w:t>
      </w:r>
      <w:proofErr w:type="gramStart"/>
      <w:r w:rsidRPr="00173496">
        <w:rPr>
          <w:rFonts w:ascii="Times New Roman" w:eastAsiaTheme="minorEastAsia" w:hAnsi="Times New Roman" w:cs="Times New Roman"/>
          <w:color w:val="000000"/>
          <w:lang w:eastAsia="en-IN"/>
        </w:rPr>
        <w:t>farmers</w:t>
      </w:r>
      <w:proofErr w:type="gramEnd"/>
      <w:r w:rsidRPr="00173496">
        <w:rPr>
          <w:rFonts w:ascii="Times New Roman" w:eastAsiaTheme="minorEastAsia" w:hAnsi="Times New Roman" w:cs="Times New Roman"/>
          <w:color w:val="000000"/>
          <w:lang w:eastAsia="en-IN"/>
        </w:rPr>
        <w:t xml:space="preserve"> families, subject to certain exclusions relating to higher income groups.  </w:t>
      </w:r>
    </w:p>
    <w:p w:rsidR="00E77C92" w:rsidRPr="00173496" w:rsidRDefault="00E77C92" w:rsidP="00E77C92">
      <w:pPr>
        <w:pStyle w:val="ListParagraph"/>
        <w:rPr>
          <w:rFonts w:ascii="Times New Roman" w:eastAsiaTheme="minorEastAsia" w:hAnsi="Times New Roman" w:cs="Times New Roman"/>
          <w:color w:val="000000"/>
          <w:lang w:eastAsia="en-IN"/>
        </w:rPr>
      </w:pPr>
    </w:p>
    <w:p w:rsidR="00E77C92" w:rsidRPr="00173496" w:rsidRDefault="00E77C92" w:rsidP="00E77C92">
      <w:pPr>
        <w:pStyle w:val="ListParagraph"/>
        <w:numPr>
          <w:ilvl w:val="0"/>
          <w:numId w:val="1"/>
        </w:numPr>
        <w:ind w:right="-172"/>
        <w:jc w:val="both"/>
        <w:rPr>
          <w:rFonts w:ascii="Times New Roman" w:eastAsiaTheme="minorEastAsia" w:hAnsi="Times New Roman" w:cs="Times New Roman"/>
          <w:color w:val="000000"/>
          <w:lang w:eastAsia="en-IN"/>
        </w:rPr>
      </w:pPr>
      <w:r w:rsidRPr="00173496">
        <w:rPr>
          <w:rFonts w:ascii="Times New Roman" w:eastAsiaTheme="minorEastAsia" w:hAnsi="Times New Roman" w:cs="Times New Roman"/>
          <w:color w:val="000000"/>
          <w:lang w:eastAsia="en-IN"/>
        </w:rPr>
        <w:t>Further with a view to provide social security net for Small and Marginal Farmers (SMF) as they have minimal or no savings to provide for old age and to support them in the event of consequent loss of livelihood, the Government has decided to implement another new Central Sector Scheme for providing old age pension to these farmers. Under this Scheme, a minimum fixed pension of Rs. 3000/- will be provided to the eligible small and marginal farmers, subject to certain exclusion clauses, on attaining the age of 60 years.</w:t>
      </w:r>
    </w:p>
    <w:p w:rsidR="00E77C92" w:rsidRPr="00173496" w:rsidRDefault="00E77C92" w:rsidP="00E77C92">
      <w:pPr>
        <w:spacing w:after="0" w:line="240" w:lineRule="auto"/>
        <w:ind w:right="-172" w:firstLine="436"/>
        <w:jc w:val="center"/>
        <w:rPr>
          <w:rFonts w:ascii="Times New Roman" w:hAnsi="Times New Roman" w:cs="Times New Roman"/>
          <w:color w:val="000000"/>
        </w:rPr>
      </w:pPr>
    </w:p>
    <w:p w:rsidR="00E77C92" w:rsidRPr="00173496" w:rsidRDefault="00E77C92" w:rsidP="00E77C92">
      <w:pPr>
        <w:pStyle w:val="BodyText"/>
        <w:spacing w:line="240" w:lineRule="auto"/>
        <w:ind w:firstLine="720"/>
        <w:contextualSpacing/>
        <w:jc w:val="center"/>
        <w:rPr>
          <w:rFonts w:ascii="Times New Roman" w:eastAsiaTheme="minorEastAsia" w:hAnsi="Times New Roman" w:cs="Times New Roman"/>
          <w:color w:val="000000"/>
          <w:lang w:val="en-IN" w:eastAsia="en-IN" w:bidi="hi-IN"/>
        </w:rPr>
      </w:pPr>
      <w:r w:rsidRPr="00173496">
        <w:rPr>
          <w:rFonts w:ascii="Times New Roman" w:eastAsiaTheme="minorEastAsia" w:hAnsi="Times New Roman" w:cs="Times New Roman"/>
          <w:color w:val="000000"/>
          <w:lang w:val="en-IN" w:eastAsia="en-IN" w:bidi="hi-IN"/>
        </w:rPr>
        <w:t>******</w:t>
      </w:r>
    </w:p>
    <w:p w:rsidR="00E77C92" w:rsidRDefault="00E77C92" w:rsidP="00E77C92">
      <w:pPr>
        <w:rPr>
          <w:rFonts w:ascii="Times New Roman" w:eastAsia="Calibri" w:hAnsi="Times New Roman" w:cs="Times New Roman"/>
          <w:b/>
          <w:bCs/>
          <w:szCs w:val="21"/>
        </w:rPr>
      </w:pPr>
    </w:p>
    <w:p w:rsidR="00605FBB" w:rsidRPr="00F865DA" w:rsidRDefault="00605FBB" w:rsidP="00605FBB">
      <w:pPr>
        <w:ind w:right="-18"/>
        <w:jc w:val="both"/>
        <w:rPr>
          <w:color w:val="000000"/>
        </w:rPr>
      </w:pPr>
    </w:p>
    <w:p w:rsidR="007545BC" w:rsidRDefault="007545BC"/>
    <w:sectPr w:rsidR="007545BC" w:rsidSect="007B2CAA">
      <w:pgSz w:w="12240" w:h="15840"/>
      <w:pgMar w:top="36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71C29"/>
    <w:multiLevelType w:val="hybridMultilevel"/>
    <w:tmpl w:val="5A4EC008"/>
    <w:lvl w:ilvl="0" w:tplc="74369D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0756"/>
    <w:rsid w:val="00030AC8"/>
    <w:rsid w:val="000E32DD"/>
    <w:rsid w:val="001524E8"/>
    <w:rsid w:val="001E60C2"/>
    <w:rsid w:val="003025EA"/>
    <w:rsid w:val="0047068F"/>
    <w:rsid w:val="0047326E"/>
    <w:rsid w:val="00481021"/>
    <w:rsid w:val="00605FBB"/>
    <w:rsid w:val="00621E60"/>
    <w:rsid w:val="006E0FD7"/>
    <w:rsid w:val="006F36F1"/>
    <w:rsid w:val="00701D3C"/>
    <w:rsid w:val="0071090A"/>
    <w:rsid w:val="007545BC"/>
    <w:rsid w:val="007B2CAA"/>
    <w:rsid w:val="007D06E6"/>
    <w:rsid w:val="00814E57"/>
    <w:rsid w:val="008D7868"/>
    <w:rsid w:val="00912F70"/>
    <w:rsid w:val="00914EAF"/>
    <w:rsid w:val="00976261"/>
    <w:rsid w:val="0099747F"/>
    <w:rsid w:val="009E6C71"/>
    <w:rsid w:val="00A60756"/>
    <w:rsid w:val="00B34EEE"/>
    <w:rsid w:val="00B656FB"/>
    <w:rsid w:val="00C119FA"/>
    <w:rsid w:val="00E22800"/>
    <w:rsid w:val="00E77C92"/>
    <w:rsid w:val="00F0346E"/>
    <w:rsid w:val="00FD360D"/>
    <w:rsid w:val="00FE1F5C"/>
    <w:rsid w:val="00FE6A2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A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A60756"/>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semiHidden/>
    <w:rsid w:val="00A60756"/>
    <w:rPr>
      <w:rFonts w:ascii="Courier New" w:eastAsia="Times New Roman" w:hAnsi="Courier New" w:cs="Courier New"/>
      <w:sz w:val="20"/>
      <w:lang w:bidi="ar-SA"/>
    </w:rPr>
  </w:style>
  <w:style w:type="paragraph" w:styleId="BodyText">
    <w:name w:val="Body Text"/>
    <w:basedOn w:val="Normal"/>
    <w:link w:val="BodyTextChar"/>
    <w:unhideWhenUsed/>
    <w:rsid w:val="00605FBB"/>
    <w:pPr>
      <w:spacing w:after="0" w:line="480" w:lineRule="auto"/>
      <w:jc w:val="both"/>
    </w:pPr>
    <w:rPr>
      <w:rFonts w:ascii="Arial" w:eastAsia="Times New Roman" w:hAnsi="Arial" w:cs="Arial"/>
      <w:sz w:val="24"/>
      <w:szCs w:val="24"/>
      <w:lang w:val="en-GB" w:bidi="ar-SA"/>
    </w:rPr>
  </w:style>
  <w:style w:type="character" w:customStyle="1" w:styleId="BodyTextChar">
    <w:name w:val="Body Text Char"/>
    <w:basedOn w:val="DefaultParagraphFont"/>
    <w:link w:val="BodyText"/>
    <w:rsid w:val="00605FBB"/>
    <w:rPr>
      <w:rFonts w:ascii="Arial" w:eastAsia="Times New Roman" w:hAnsi="Arial" w:cs="Arial"/>
      <w:sz w:val="24"/>
      <w:szCs w:val="24"/>
      <w:lang w:val="en-GB" w:bidi="ar-SA"/>
    </w:rPr>
  </w:style>
  <w:style w:type="character" w:customStyle="1" w:styleId="ListParagraphChar">
    <w:name w:val="List Paragraph Char"/>
    <w:aliases w:val="d_bodyb Char,O5 Char,Para_sk Char,Resume Title Char,List Paragraph1 Char,06 List Paragraph Char,List_Paragraph Char,Multilevel para_II Char,1.1.1_List Paragraph Char,Citation List Char,Heading 91 Char,heading Char"/>
    <w:basedOn w:val="DefaultParagraphFont"/>
    <w:link w:val="ListParagraph"/>
    <w:uiPriority w:val="34"/>
    <w:qFormat/>
    <w:locked/>
    <w:rsid w:val="00E77C92"/>
    <w:rPr>
      <w:rFonts w:eastAsia="Times New Roman"/>
      <w:sz w:val="24"/>
      <w:szCs w:val="24"/>
    </w:rPr>
  </w:style>
  <w:style w:type="paragraph" w:styleId="ListParagraph">
    <w:name w:val="List Paragraph"/>
    <w:aliases w:val="d_bodyb,O5,Para_sk,Resume Title,List Paragraph1,06 List Paragraph,List_Paragraph,Multilevel para_II,1.1.1_List Paragraph,Citation List,Heading 91,Colorful List - Accent 1 Char,heading"/>
    <w:basedOn w:val="Normal"/>
    <w:link w:val="ListParagraphChar"/>
    <w:uiPriority w:val="34"/>
    <w:qFormat/>
    <w:rsid w:val="00E77C92"/>
    <w:pPr>
      <w:spacing w:after="0" w:line="240" w:lineRule="auto"/>
      <w:ind w:left="720"/>
      <w:contextualSpacing/>
    </w:pPr>
    <w:rPr>
      <w:rFonts w:eastAsia="Times New Roman" w:cstheme="minorBidi"/>
      <w:sz w:val="24"/>
      <w:szCs w:val="24"/>
    </w:rPr>
  </w:style>
  <w:style w:type="paragraph" w:styleId="BalloonText">
    <w:name w:val="Balloon Text"/>
    <w:basedOn w:val="Normal"/>
    <w:link w:val="BalloonTextChar"/>
    <w:uiPriority w:val="99"/>
    <w:semiHidden/>
    <w:unhideWhenUsed/>
    <w:rsid w:val="0099747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9747F"/>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5015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Chandra</dc:creator>
  <cp:lastModifiedBy>Subhash Chandra</cp:lastModifiedBy>
  <cp:revision>14</cp:revision>
  <cp:lastPrinted>2019-12-05T10:54:00Z</cp:lastPrinted>
  <dcterms:created xsi:type="dcterms:W3CDTF">2019-12-03T04:55:00Z</dcterms:created>
  <dcterms:modified xsi:type="dcterms:W3CDTF">2019-12-05T10:59:00Z</dcterms:modified>
</cp:coreProperties>
</file>