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EF" w:rsidRDefault="00F96BEF" w:rsidP="00F96BEF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भारत सरकार</w:t>
      </w:r>
    </w:p>
    <w:p w:rsidR="00F96BEF" w:rsidRDefault="00F96BEF" w:rsidP="00F96BEF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वस्‍त्र मंत्रालय</w:t>
      </w:r>
    </w:p>
    <w:p w:rsidR="00F96BEF" w:rsidRDefault="00F96BEF" w:rsidP="00F96BEF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राज्‍य सभा</w:t>
      </w:r>
    </w:p>
    <w:p w:rsidR="00F96BEF" w:rsidRDefault="00F96BEF" w:rsidP="00F96BEF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 xml:space="preserve">अतारांकित प्रश्‍न संख्‍या </w:t>
      </w:r>
      <w:r>
        <w:rPr>
          <w:rFonts w:asciiTheme="majorBidi" w:hAnsiTheme="majorBidi" w:cstheme="majorBidi"/>
          <w:b/>
          <w:bCs/>
          <w:szCs w:val="22"/>
        </w:rPr>
        <w:t>1725</w:t>
      </w:r>
    </w:p>
    <w:p w:rsidR="00F96BEF" w:rsidRDefault="00F96BEF" w:rsidP="00F96BEF">
      <w:pPr>
        <w:spacing w:after="0" w:line="240" w:lineRule="auto"/>
        <w:jc w:val="center"/>
        <w:rPr>
          <w:b/>
          <w:bCs/>
          <w:szCs w:val="22"/>
        </w:rPr>
      </w:pPr>
      <w:r>
        <w:rPr>
          <w:rFonts w:asciiTheme="minorBidi" w:hAnsiTheme="minorBidi"/>
          <w:b/>
          <w:bCs/>
          <w:szCs w:val="22"/>
        </w:rPr>
        <w:t xml:space="preserve">05 </w:t>
      </w:r>
      <w:r>
        <w:rPr>
          <w:rFonts w:asciiTheme="minorBidi" w:hAnsiTheme="minorBidi"/>
          <w:b/>
          <w:bCs/>
          <w:szCs w:val="22"/>
          <w:cs/>
          <w:lang w:val="en-GB"/>
        </w:rPr>
        <w:t>मार्च</w:t>
      </w:r>
      <w:r>
        <w:rPr>
          <w:rFonts w:asciiTheme="minorBidi" w:hAnsiTheme="minorBidi"/>
          <w:b/>
          <w:bCs/>
          <w:szCs w:val="22"/>
        </w:rPr>
        <w:t>,</w:t>
      </w:r>
      <w:r>
        <w:rPr>
          <w:rFonts w:asciiTheme="minorBidi" w:hAnsiTheme="minorBidi" w:hint="cs"/>
          <w:b/>
          <w:bCs/>
          <w:szCs w:val="22"/>
          <w:cs/>
        </w:rPr>
        <w:t xml:space="preserve"> 20</w:t>
      </w:r>
      <w:r>
        <w:rPr>
          <w:rFonts w:asciiTheme="minorBidi" w:hAnsiTheme="minorBidi"/>
          <w:b/>
          <w:bCs/>
          <w:szCs w:val="22"/>
        </w:rPr>
        <w:t>20</w:t>
      </w:r>
      <w:r>
        <w:rPr>
          <w:rFonts w:asciiTheme="minorBidi" w:hAnsiTheme="minorBidi" w:hint="cs"/>
          <w:b/>
          <w:bCs/>
          <w:szCs w:val="22"/>
          <w:cs/>
        </w:rPr>
        <w:t xml:space="preserve"> </w:t>
      </w:r>
      <w:r>
        <w:rPr>
          <w:b/>
          <w:bCs/>
          <w:szCs w:val="22"/>
          <w:cs/>
        </w:rPr>
        <w:t>को उत्‍तर दिए जाने के लिए</w:t>
      </w:r>
    </w:p>
    <w:p w:rsidR="00F96BEF" w:rsidRDefault="00F96BEF" w:rsidP="00F96BEF">
      <w:pPr>
        <w:spacing w:after="0" w:line="240" w:lineRule="auto"/>
        <w:jc w:val="center"/>
        <w:rPr>
          <w:rFonts w:cs="Mangal"/>
          <w:b/>
          <w:bCs/>
          <w:szCs w:val="22"/>
        </w:rPr>
      </w:pPr>
    </w:p>
    <w:p w:rsidR="00F96BEF" w:rsidRDefault="00F96BEF" w:rsidP="00F96BEF">
      <w:pPr>
        <w:spacing w:after="0" w:line="240" w:lineRule="auto"/>
        <w:jc w:val="center"/>
        <w:rPr>
          <w:rFonts w:cs="Mangal"/>
          <w:b/>
          <w:bCs/>
          <w:szCs w:val="22"/>
        </w:rPr>
      </w:pPr>
      <w:r>
        <w:rPr>
          <w:rFonts w:cs="Mangal"/>
          <w:b/>
          <w:bCs/>
          <w:szCs w:val="22"/>
          <w:cs/>
        </w:rPr>
        <w:t>परिधान उद्योग पर संकट</w:t>
      </w:r>
    </w:p>
    <w:p w:rsidR="00F96BEF" w:rsidRDefault="00F96BEF" w:rsidP="00F96BEF">
      <w:pPr>
        <w:spacing w:after="0" w:line="240" w:lineRule="auto"/>
        <w:jc w:val="both"/>
        <w:rPr>
          <w:rFonts w:cs="Mangal"/>
          <w:b/>
          <w:bCs/>
          <w:szCs w:val="22"/>
        </w:rPr>
      </w:pPr>
      <w:r>
        <w:rPr>
          <w:rFonts w:cs="Mangal"/>
          <w:b/>
          <w:bCs/>
          <w:szCs w:val="22"/>
          <w:cs/>
        </w:rPr>
        <w:t>1725.</w:t>
      </w:r>
      <w:r>
        <w:rPr>
          <w:rFonts w:cs="Mangal"/>
          <w:b/>
          <w:bCs/>
          <w:szCs w:val="22"/>
        </w:rPr>
        <w:tab/>
      </w:r>
      <w:r>
        <w:rPr>
          <w:rFonts w:cs="Mangal"/>
          <w:b/>
          <w:bCs/>
          <w:szCs w:val="22"/>
          <w:cs/>
        </w:rPr>
        <w:t>श्री संजय सिंहः</w:t>
      </w:r>
    </w:p>
    <w:p w:rsidR="00F96BEF" w:rsidRDefault="00F96BEF" w:rsidP="00F96BEF">
      <w:pPr>
        <w:spacing w:after="0" w:line="240" w:lineRule="auto"/>
        <w:jc w:val="both"/>
        <w:rPr>
          <w:rFonts w:cs="Mangal"/>
          <w:b/>
          <w:bCs/>
          <w:szCs w:val="22"/>
        </w:rPr>
      </w:pPr>
      <w:r>
        <w:rPr>
          <w:rFonts w:cs="Mangal"/>
          <w:b/>
          <w:bCs/>
          <w:szCs w:val="22"/>
        </w:rPr>
        <w:tab/>
      </w:r>
      <w:r>
        <w:rPr>
          <w:rFonts w:cs="Mangal"/>
          <w:b/>
          <w:bCs/>
          <w:szCs w:val="22"/>
          <w:cs/>
        </w:rPr>
        <w:t>क्या वस्त्र मंत्री यह</w:t>
      </w:r>
      <w:r>
        <w:rPr>
          <w:rFonts w:cs="Mangal" w:hint="cs"/>
          <w:b/>
          <w:bCs/>
          <w:szCs w:val="22"/>
          <w:cs/>
        </w:rPr>
        <w:t xml:space="preserve"> </w:t>
      </w:r>
      <w:r>
        <w:rPr>
          <w:rFonts w:cs="Mangal"/>
          <w:b/>
          <w:bCs/>
          <w:szCs w:val="22"/>
          <w:cs/>
        </w:rPr>
        <w:t>बताने की कृपा करेंगे किः</w:t>
      </w:r>
    </w:p>
    <w:p w:rsidR="00F96BEF" w:rsidRDefault="00F96BEF" w:rsidP="00F96BEF">
      <w:pPr>
        <w:spacing w:after="0" w:line="240" w:lineRule="auto"/>
        <w:ind w:left="709" w:hanging="709"/>
        <w:jc w:val="both"/>
        <w:rPr>
          <w:rFonts w:cs="Mangal"/>
          <w:szCs w:val="22"/>
        </w:rPr>
      </w:pPr>
      <w:r>
        <w:rPr>
          <w:rFonts w:cs="Mangal"/>
          <w:szCs w:val="22"/>
          <w:cs/>
        </w:rPr>
        <w:t>(क)</w:t>
      </w:r>
      <w:r>
        <w:rPr>
          <w:rFonts w:cs="Mangal"/>
          <w:szCs w:val="22"/>
        </w:rPr>
        <w:tab/>
      </w:r>
      <w:r>
        <w:rPr>
          <w:rFonts w:cs="Mangal"/>
          <w:szCs w:val="22"/>
          <w:cs/>
        </w:rPr>
        <w:t>क्या सरकार की ओर से रिबेट ऑफ स्टेट एंड सेन्ट्रल टैक्स एंड लेविस (आरओएससीटीएल) योजना के अंतर्गत</w:t>
      </w:r>
      <w:r>
        <w:rPr>
          <w:rFonts w:cs="Mangal" w:hint="cs"/>
          <w:szCs w:val="22"/>
          <w:cs/>
        </w:rPr>
        <w:t xml:space="preserve"> </w:t>
      </w:r>
      <w:r>
        <w:rPr>
          <w:rFonts w:cs="Mangal"/>
          <w:szCs w:val="22"/>
          <w:cs/>
        </w:rPr>
        <w:t>परिधान उद्योग को 5000 करोड़ रुपये की धन</w:t>
      </w:r>
      <w:r>
        <w:rPr>
          <w:rFonts w:cs="Mangal" w:hint="cs"/>
          <w:szCs w:val="22"/>
          <w:cs/>
        </w:rPr>
        <w:t xml:space="preserve"> </w:t>
      </w:r>
      <w:r>
        <w:rPr>
          <w:rFonts w:cs="Mangal"/>
          <w:szCs w:val="22"/>
          <w:cs/>
        </w:rPr>
        <w:t>वापसी लंबित है</w:t>
      </w:r>
      <w:r>
        <w:rPr>
          <w:rFonts w:cs="Mangal"/>
          <w:szCs w:val="22"/>
        </w:rPr>
        <w:t>;</w:t>
      </w:r>
    </w:p>
    <w:p w:rsidR="00F96BEF" w:rsidRDefault="00F96BEF" w:rsidP="00F96BEF">
      <w:pPr>
        <w:spacing w:after="0" w:line="240" w:lineRule="auto"/>
        <w:ind w:left="709" w:hanging="709"/>
        <w:jc w:val="both"/>
        <w:rPr>
          <w:rFonts w:cs="Mangal"/>
          <w:szCs w:val="22"/>
        </w:rPr>
      </w:pPr>
      <w:r>
        <w:rPr>
          <w:rFonts w:cs="Mangal"/>
          <w:szCs w:val="22"/>
          <w:cs/>
        </w:rPr>
        <w:t>(ख)</w:t>
      </w:r>
      <w:r>
        <w:rPr>
          <w:rFonts w:cs="Mangal"/>
          <w:szCs w:val="22"/>
        </w:rPr>
        <w:tab/>
      </w:r>
      <w:r>
        <w:rPr>
          <w:rFonts w:cs="Mangal"/>
          <w:szCs w:val="22"/>
          <w:cs/>
        </w:rPr>
        <w:t>यदि हां</w:t>
      </w:r>
      <w:r>
        <w:rPr>
          <w:rFonts w:cs="Mangal"/>
          <w:szCs w:val="22"/>
        </w:rPr>
        <w:t xml:space="preserve">, </w:t>
      </w:r>
      <w:r>
        <w:rPr>
          <w:rFonts w:cs="Mangal"/>
          <w:szCs w:val="22"/>
          <w:cs/>
        </w:rPr>
        <w:t>तो देरी के क्या कारण हैं</w:t>
      </w:r>
      <w:r>
        <w:rPr>
          <w:rFonts w:cs="Mangal"/>
          <w:szCs w:val="22"/>
        </w:rPr>
        <w:t xml:space="preserve">; </w:t>
      </w:r>
      <w:r>
        <w:rPr>
          <w:rFonts w:cs="Mangal"/>
          <w:szCs w:val="22"/>
          <w:cs/>
        </w:rPr>
        <w:t>और</w:t>
      </w:r>
    </w:p>
    <w:p w:rsidR="00F96BEF" w:rsidRDefault="00F96BEF" w:rsidP="00F96BEF">
      <w:pPr>
        <w:spacing w:after="0" w:line="240" w:lineRule="auto"/>
        <w:ind w:left="709" w:hanging="709"/>
        <w:jc w:val="both"/>
        <w:rPr>
          <w:rFonts w:cs="Mangal"/>
          <w:szCs w:val="22"/>
        </w:rPr>
      </w:pPr>
      <w:r>
        <w:rPr>
          <w:rFonts w:cs="Mangal"/>
          <w:szCs w:val="22"/>
          <w:cs/>
        </w:rPr>
        <w:t>(ग)</w:t>
      </w:r>
      <w:r>
        <w:rPr>
          <w:rFonts w:cs="Mangal"/>
          <w:szCs w:val="22"/>
        </w:rPr>
        <w:tab/>
      </w:r>
      <w:r>
        <w:rPr>
          <w:rFonts w:cs="Mangal"/>
          <w:szCs w:val="22"/>
          <w:cs/>
        </w:rPr>
        <w:t>सरकार की इस समस्या से निपटने की</w:t>
      </w:r>
      <w:r>
        <w:rPr>
          <w:rFonts w:cs="Mangal" w:hint="cs"/>
          <w:szCs w:val="22"/>
          <w:cs/>
        </w:rPr>
        <w:t xml:space="preserve"> </w:t>
      </w:r>
      <w:r>
        <w:rPr>
          <w:rFonts w:cs="Mangal"/>
          <w:szCs w:val="22"/>
          <w:cs/>
        </w:rPr>
        <w:t>योजना का ब्यौरा क्या है क्योंकि उद्योग संकट में</w:t>
      </w:r>
      <w:r>
        <w:rPr>
          <w:rFonts w:cs="Mangal" w:hint="cs"/>
          <w:szCs w:val="22"/>
          <w:cs/>
        </w:rPr>
        <w:t xml:space="preserve"> </w:t>
      </w:r>
      <w:r>
        <w:rPr>
          <w:rFonts w:cs="Mangal"/>
          <w:szCs w:val="22"/>
          <w:cs/>
        </w:rPr>
        <w:t>है</w:t>
      </w:r>
      <w:r>
        <w:rPr>
          <w:rFonts w:cs="Mangal"/>
          <w:szCs w:val="22"/>
        </w:rPr>
        <w:t>?</w:t>
      </w:r>
    </w:p>
    <w:p w:rsidR="00F96BEF" w:rsidRDefault="00F96BEF" w:rsidP="00F96BEF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</w:p>
    <w:p w:rsidR="00F96BEF" w:rsidRDefault="00F96BEF" w:rsidP="00F96BEF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उत्‍तर</w:t>
      </w:r>
    </w:p>
    <w:p w:rsidR="00F96BEF" w:rsidRDefault="00F96BEF" w:rsidP="00F96BEF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 xml:space="preserve">वस्‍त्र मंत्री </w:t>
      </w:r>
    </w:p>
    <w:p w:rsidR="00F96BEF" w:rsidRDefault="00F96BEF" w:rsidP="00F96BEF">
      <w:pPr>
        <w:spacing w:line="240" w:lineRule="auto"/>
        <w:jc w:val="center"/>
        <w:rPr>
          <w:rFonts w:cs="Mangal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(श्रीमती स्‍मृति ज़ूबिन इरानी)</w:t>
      </w:r>
    </w:p>
    <w:p w:rsidR="00613424" w:rsidRDefault="00613424" w:rsidP="00613424">
      <w:pPr>
        <w:spacing w:line="240" w:lineRule="auto"/>
        <w:jc w:val="both"/>
        <w:rPr>
          <w:rFonts w:ascii="Mangal" w:hAnsi="Mangal" w:cs="Mangal"/>
          <w:szCs w:val="22"/>
        </w:rPr>
      </w:pPr>
      <w:r w:rsidRPr="00613424">
        <w:rPr>
          <w:rFonts w:cs="Mangal" w:hint="cs"/>
          <w:b/>
          <w:bCs/>
          <w:szCs w:val="22"/>
          <w:cs/>
        </w:rPr>
        <w:t>(क) से (ग):</w:t>
      </w:r>
      <w:r>
        <w:rPr>
          <w:rFonts w:cs="Mangal" w:hint="cs"/>
          <w:szCs w:val="22"/>
          <w:cs/>
        </w:rPr>
        <w:t xml:space="preserve"> दिनांक 14 जनवरी</w:t>
      </w:r>
      <w:r>
        <w:rPr>
          <w:rFonts w:cs="Mangal" w:hint="cs"/>
          <w:szCs w:val="22"/>
        </w:rPr>
        <w:t xml:space="preserve">, 2020 </w:t>
      </w:r>
      <w:r>
        <w:rPr>
          <w:rFonts w:ascii="Mangal" w:hAnsi="Mangal" w:cs="Mangal" w:hint="cs"/>
          <w:szCs w:val="22"/>
          <w:cs/>
        </w:rPr>
        <w:t xml:space="preserve">की अधिसूचना के अनुसार अपैरल और मेड-अप्‍स </w:t>
      </w:r>
      <w:r w:rsidR="00C362DD">
        <w:rPr>
          <w:rFonts w:ascii="Mangal" w:hAnsi="Mangal" w:cs="Mangal" w:hint="cs"/>
          <w:szCs w:val="22"/>
          <w:cs/>
        </w:rPr>
        <w:t xml:space="preserve">हेतु </w:t>
      </w:r>
      <w:r>
        <w:rPr>
          <w:rFonts w:ascii="Mangal" w:hAnsi="Mangal" w:cs="Mangal" w:hint="cs"/>
          <w:szCs w:val="22"/>
          <w:cs/>
        </w:rPr>
        <w:t xml:space="preserve">आरओएसएल </w:t>
      </w:r>
      <w:r>
        <w:rPr>
          <w:rFonts w:ascii="Mangal" w:hAnsi="Mangal" w:cs="Mangal"/>
          <w:szCs w:val="22"/>
        </w:rPr>
        <w:t xml:space="preserve">+ </w:t>
      </w:r>
      <w:r w:rsidR="00EC388E">
        <w:rPr>
          <w:rFonts w:ascii="Mangal" w:hAnsi="Mangal" w:cs="Mangal"/>
          <w:szCs w:val="22"/>
          <w:cs/>
        </w:rPr>
        <w:t>एमईआईएस के</w:t>
      </w:r>
      <w:r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/>
          <w:szCs w:val="22"/>
        </w:rPr>
        <w:t>4%</w:t>
      </w:r>
      <w:r>
        <w:rPr>
          <w:rFonts w:ascii="Mangal" w:hAnsi="Mangal" w:cs="Mangal"/>
          <w:szCs w:val="22"/>
          <w:cs/>
        </w:rPr>
        <w:t xml:space="preserve"> </w:t>
      </w:r>
      <w:r w:rsidR="00C362DD">
        <w:rPr>
          <w:rFonts w:ascii="Mangal" w:hAnsi="Mangal" w:cs="Mangal"/>
          <w:szCs w:val="22"/>
          <w:cs/>
        </w:rPr>
        <w:t xml:space="preserve">की तुलना में आरओएससीटीएल के तहत कम लाभ प्राप्‍त करने वाले </w:t>
      </w:r>
      <w:r>
        <w:rPr>
          <w:rFonts w:ascii="Mangal" w:hAnsi="Mangal" w:cs="Mangal"/>
          <w:szCs w:val="22"/>
          <w:cs/>
        </w:rPr>
        <w:t>अपैरल और मेड-अप्‍स के निर्यात</w:t>
      </w:r>
      <w:r w:rsidR="00C362DD">
        <w:rPr>
          <w:rFonts w:ascii="Mangal" w:hAnsi="Mangal" w:cs="Mangal"/>
          <w:szCs w:val="22"/>
          <w:cs/>
        </w:rPr>
        <w:t xml:space="preserve"> हेतु</w:t>
      </w:r>
      <w:r w:rsidR="00EC388E">
        <w:rPr>
          <w:rFonts w:ascii="Mangal" w:hAnsi="Mangal" w:cs="Mangal"/>
          <w:szCs w:val="22"/>
          <w:cs/>
        </w:rPr>
        <w:t xml:space="preserve"> फ्री ऑन बोर्ड (एफओबी) मूल्‍य के</w:t>
      </w:r>
      <w:r>
        <w:rPr>
          <w:rFonts w:asciiTheme="majorBidi" w:hAnsiTheme="majorBidi" w:cstheme="majorBidi"/>
          <w:szCs w:val="22"/>
          <w:cs/>
        </w:rPr>
        <w:t xml:space="preserve"> </w:t>
      </w:r>
      <w:r>
        <w:rPr>
          <w:rFonts w:asciiTheme="majorBidi" w:hAnsiTheme="majorBidi" w:cstheme="majorBidi"/>
          <w:szCs w:val="22"/>
        </w:rPr>
        <w:t>1%</w:t>
      </w:r>
      <w:r>
        <w:rPr>
          <w:rFonts w:ascii="Arial" w:hAnsi="Arial" w:cs="Ari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 xml:space="preserve">तक विशिष्‍ट एक </w:t>
      </w:r>
      <w:r>
        <w:rPr>
          <w:rFonts w:asciiTheme="minorBidi" w:hAnsiTheme="minorBidi"/>
          <w:szCs w:val="22"/>
          <w:cs/>
        </w:rPr>
        <w:t>मुश्‍त</w:t>
      </w:r>
      <w:r>
        <w:rPr>
          <w:rFonts w:ascii="Mangal" w:hAnsi="Mangal" w:cs="Mangal"/>
          <w:szCs w:val="22"/>
          <w:cs/>
        </w:rPr>
        <w:t xml:space="preserve"> अतिरिक्‍त तदर्थ प्रोत्‍साहन</w:t>
      </w:r>
      <w:r w:rsidR="00C362DD">
        <w:rPr>
          <w:rFonts w:ascii="Mangal" w:hAnsi="Mangal" w:cs="Mangal"/>
          <w:szCs w:val="22"/>
          <w:cs/>
        </w:rPr>
        <w:t xml:space="preserve"> प्रदान किया जाता है। उपरोक्‍त अधिसूचना को कार्यान्वित कर</w:t>
      </w:r>
      <w:r w:rsidR="00917448">
        <w:rPr>
          <w:rFonts w:ascii="Mangal" w:hAnsi="Mangal" w:cs="Mangal"/>
          <w:szCs w:val="22"/>
          <w:cs/>
        </w:rPr>
        <w:t>ने के लिए एक ऑनलाइन मॉड्यूल</w:t>
      </w:r>
      <w:r w:rsidR="00466C8B">
        <w:rPr>
          <w:rFonts w:ascii="Mangal" w:hAnsi="Mangal" w:cs="Mangal"/>
          <w:szCs w:val="22"/>
        </w:rPr>
        <w:t>,</w:t>
      </w:r>
      <w:r w:rsidR="00917448">
        <w:rPr>
          <w:rFonts w:ascii="Mangal" w:hAnsi="Mangal" w:cs="Mangal"/>
          <w:szCs w:val="22"/>
          <w:cs/>
        </w:rPr>
        <w:t xml:space="preserve"> </w:t>
      </w:r>
      <w:bookmarkStart w:id="0" w:name="_GoBack"/>
      <w:bookmarkEnd w:id="0"/>
      <w:r w:rsidR="00917448">
        <w:rPr>
          <w:rFonts w:ascii="Mangal" w:hAnsi="Mangal" w:cs="Mangal"/>
          <w:szCs w:val="22"/>
          <w:cs/>
        </w:rPr>
        <w:t>जिसके</w:t>
      </w:r>
      <w:r w:rsidR="00C362DD">
        <w:rPr>
          <w:rFonts w:ascii="Mangal" w:hAnsi="Mangal" w:cs="Mangal"/>
          <w:szCs w:val="22"/>
          <w:cs/>
        </w:rPr>
        <w:t xml:space="preserve"> माध्‍यम से</w:t>
      </w:r>
      <w:r w:rsidR="00917448">
        <w:rPr>
          <w:rFonts w:ascii="Mangal" w:hAnsi="Mangal" w:cs="Mangal"/>
          <w:szCs w:val="22"/>
          <w:cs/>
        </w:rPr>
        <w:t xml:space="preserve"> निर्यातक आरओएससीटीएल दायर कर सकते हैं</w:t>
      </w:r>
      <w:r w:rsidR="00EC388E">
        <w:rPr>
          <w:rFonts w:ascii="Mangal" w:hAnsi="Mangal" w:cs="Mangal"/>
          <w:szCs w:val="22"/>
        </w:rPr>
        <w:t>,</w:t>
      </w:r>
      <w:r w:rsidR="00917448">
        <w:rPr>
          <w:rFonts w:ascii="Mangal" w:hAnsi="Mangal" w:cs="Mangal"/>
          <w:szCs w:val="22"/>
          <w:cs/>
        </w:rPr>
        <w:t xml:space="preserve"> </w:t>
      </w:r>
      <w:r w:rsidR="00A22476">
        <w:rPr>
          <w:rFonts w:asciiTheme="majorBidi" w:hAnsiTheme="majorBidi" w:cstheme="majorBidi"/>
          <w:szCs w:val="22"/>
        </w:rPr>
        <w:t xml:space="preserve">1% </w:t>
      </w:r>
      <w:r w:rsidR="00A22476">
        <w:rPr>
          <w:rFonts w:asciiTheme="majorBidi" w:hAnsiTheme="majorBidi" w:cstheme="majorBidi"/>
          <w:szCs w:val="22"/>
          <w:cs/>
        </w:rPr>
        <w:t xml:space="preserve">अतिरिक्‍त तदर्थ प्रोत्‍साहन दावें </w:t>
      </w:r>
      <w:r w:rsidR="00EC388E">
        <w:rPr>
          <w:rFonts w:ascii="Mangal" w:hAnsi="Mangal" w:cs="Mangal"/>
          <w:szCs w:val="22"/>
          <w:cs/>
        </w:rPr>
        <w:t>दिनांक 20 फरवरी</w:t>
      </w:r>
      <w:r w:rsidR="00EC388E">
        <w:rPr>
          <w:rFonts w:ascii="Mangal" w:hAnsi="Mangal" w:cs="Mangal"/>
          <w:szCs w:val="22"/>
        </w:rPr>
        <w:t xml:space="preserve">, 2020 </w:t>
      </w:r>
      <w:r w:rsidR="00EC388E">
        <w:rPr>
          <w:rFonts w:ascii="Mangal" w:hAnsi="Mangal" w:cs="Mangal"/>
          <w:szCs w:val="22"/>
          <w:cs/>
        </w:rPr>
        <w:t xml:space="preserve">को </w:t>
      </w:r>
      <w:r w:rsidR="00A22476">
        <w:rPr>
          <w:rFonts w:asciiTheme="majorBidi" w:hAnsiTheme="majorBidi" w:cstheme="majorBidi"/>
          <w:szCs w:val="22"/>
          <w:cs/>
        </w:rPr>
        <w:t>कार्यान्वित किए गए हैं। 7 मार्च</w:t>
      </w:r>
      <w:r w:rsidR="00A22476">
        <w:rPr>
          <w:rFonts w:asciiTheme="majorBidi" w:hAnsiTheme="majorBidi" w:cstheme="majorBidi"/>
          <w:szCs w:val="22"/>
        </w:rPr>
        <w:t xml:space="preserve">, 2019 </w:t>
      </w:r>
      <w:r w:rsidR="00A22476">
        <w:rPr>
          <w:rFonts w:asciiTheme="majorBidi" w:hAnsiTheme="majorBidi" w:cstheme="majorBidi"/>
          <w:szCs w:val="22"/>
          <w:cs/>
        </w:rPr>
        <w:t>से 31 दिसंबर</w:t>
      </w:r>
      <w:r w:rsidR="00A22476">
        <w:rPr>
          <w:rFonts w:asciiTheme="majorBidi" w:hAnsiTheme="majorBidi" w:cstheme="majorBidi"/>
          <w:szCs w:val="22"/>
        </w:rPr>
        <w:t xml:space="preserve">, 2019 </w:t>
      </w:r>
      <w:r w:rsidR="00EC388E">
        <w:rPr>
          <w:rFonts w:asciiTheme="majorBidi" w:hAnsiTheme="majorBidi" w:cstheme="majorBidi"/>
          <w:szCs w:val="22"/>
          <w:cs/>
        </w:rPr>
        <w:t xml:space="preserve">की निर्यात अवधि </w:t>
      </w:r>
      <w:r w:rsidR="00A22476">
        <w:rPr>
          <w:rFonts w:asciiTheme="majorBidi" w:hAnsiTheme="majorBidi" w:cstheme="majorBidi"/>
          <w:szCs w:val="22"/>
          <w:cs/>
        </w:rPr>
        <w:t>हेतु आवेदनों के प्राप्‍त होने जिसकी अंतिम तिथि 30 जून</w:t>
      </w:r>
      <w:r w:rsidR="00A22476">
        <w:rPr>
          <w:rFonts w:asciiTheme="majorBidi" w:hAnsiTheme="majorBidi" w:cstheme="majorBidi"/>
          <w:szCs w:val="22"/>
        </w:rPr>
        <w:t xml:space="preserve">, 2020 </w:t>
      </w:r>
      <w:r w:rsidR="00A22476">
        <w:rPr>
          <w:rFonts w:asciiTheme="majorBidi" w:hAnsiTheme="majorBidi" w:cstheme="majorBidi"/>
          <w:szCs w:val="22"/>
          <w:cs/>
        </w:rPr>
        <w:t>है</w:t>
      </w:r>
      <w:r w:rsidR="00EC388E">
        <w:rPr>
          <w:rFonts w:asciiTheme="majorBidi" w:hAnsiTheme="majorBidi" w:cstheme="majorBidi"/>
          <w:szCs w:val="22"/>
        </w:rPr>
        <w:t>,</w:t>
      </w:r>
      <w:r w:rsidR="00A22476">
        <w:rPr>
          <w:rFonts w:asciiTheme="majorBidi" w:hAnsiTheme="majorBidi" w:cstheme="majorBidi"/>
          <w:szCs w:val="22"/>
          <w:cs/>
        </w:rPr>
        <w:t xml:space="preserve"> के उपरांत आरओएससीटीएल और अतिरिक्‍त तदर्थ प्रोत्‍साहनों के तहत </w:t>
      </w:r>
      <w:r w:rsidR="00EC388E">
        <w:rPr>
          <w:rFonts w:asciiTheme="majorBidi" w:hAnsiTheme="majorBidi" w:cstheme="majorBidi"/>
          <w:szCs w:val="22"/>
          <w:cs/>
        </w:rPr>
        <w:t>राशि की वापसी</w:t>
      </w:r>
      <w:r w:rsidR="00A22476">
        <w:rPr>
          <w:rFonts w:asciiTheme="majorBidi" w:hAnsiTheme="majorBidi" w:cstheme="majorBidi"/>
          <w:szCs w:val="22"/>
          <w:cs/>
        </w:rPr>
        <w:t xml:space="preserve"> का संपूर्ण विवरण उपलब्‍ध हो </w:t>
      </w:r>
      <w:r w:rsidR="00EC388E">
        <w:rPr>
          <w:rFonts w:asciiTheme="majorBidi" w:hAnsiTheme="majorBidi" w:cstheme="majorBidi"/>
          <w:szCs w:val="22"/>
          <w:cs/>
        </w:rPr>
        <w:t>जाएगा।</w:t>
      </w:r>
      <w:r w:rsidR="00A22476">
        <w:rPr>
          <w:rFonts w:asciiTheme="majorBidi" w:hAnsiTheme="majorBidi" w:cstheme="majorBidi"/>
          <w:szCs w:val="22"/>
          <w:cs/>
        </w:rPr>
        <w:t xml:space="preserve"> </w:t>
      </w:r>
      <w:r w:rsidR="00C362DD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 </w:t>
      </w:r>
    </w:p>
    <w:p w:rsidR="00F96BEF" w:rsidRDefault="000B3787" w:rsidP="000B3787">
      <w:pPr>
        <w:jc w:val="center"/>
        <w:rPr>
          <w:rFonts w:cs="Mangal"/>
        </w:rPr>
      </w:pPr>
      <w:r>
        <w:rPr>
          <w:rFonts w:cs="Mangal"/>
          <w:cs/>
        </w:rPr>
        <w:t>*****</w:t>
      </w:r>
    </w:p>
    <w:p w:rsidR="00F744C1" w:rsidRDefault="00F744C1"/>
    <w:sectPr w:rsidR="00F744C1" w:rsidSect="0061342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2"/>
    <w:rsid w:val="000B3787"/>
    <w:rsid w:val="00466C8B"/>
    <w:rsid w:val="00490FB4"/>
    <w:rsid w:val="00550AA2"/>
    <w:rsid w:val="00613424"/>
    <w:rsid w:val="00917448"/>
    <w:rsid w:val="00A22476"/>
    <w:rsid w:val="00C362DD"/>
    <w:rsid w:val="00DE3494"/>
    <w:rsid w:val="00EC388E"/>
    <w:rsid w:val="00F744C1"/>
    <w:rsid w:val="00F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2020-03-03T11:01:00Z</dcterms:created>
  <dcterms:modified xsi:type="dcterms:W3CDTF">2020-03-04T09:52:00Z</dcterms:modified>
</cp:coreProperties>
</file>