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B0" w:rsidRPr="00523FB9" w:rsidRDefault="00F27EB0" w:rsidP="00F27EB0">
      <w:pPr>
        <w:pStyle w:val="CharChar1368"/>
      </w:pPr>
    </w:p>
    <w:p w:rsidR="00F27EB0" w:rsidRPr="00523FB9" w:rsidRDefault="00F27EB0" w:rsidP="00F27EB0">
      <w:pPr>
        <w:autoSpaceDE w:val="0"/>
        <w:autoSpaceDN w:val="0"/>
        <w:adjustRightInd w:val="0"/>
        <w:jc w:val="center"/>
        <w:outlineLvl w:val="0"/>
        <w:rPr>
          <w:sz w:val="22"/>
          <w:szCs w:val="22"/>
          <w:lang w:val="en-US"/>
        </w:rPr>
      </w:pPr>
      <w:r w:rsidRPr="00523FB9">
        <w:rPr>
          <w:b/>
          <w:bCs/>
          <w:sz w:val="22"/>
          <w:szCs w:val="22"/>
          <w:cs/>
          <w:lang w:val="en-US"/>
        </w:rPr>
        <w:t>भारत सरकार</w:t>
      </w:r>
    </w:p>
    <w:p w:rsidR="00F27EB0" w:rsidRPr="00523FB9" w:rsidRDefault="00F27EB0" w:rsidP="00F27EB0">
      <w:pPr>
        <w:tabs>
          <w:tab w:val="left" w:pos="2622"/>
          <w:tab w:val="center" w:pos="4153"/>
          <w:tab w:val="left" w:pos="6610"/>
        </w:tabs>
        <w:jc w:val="center"/>
        <w:outlineLvl w:val="0"/>
        <w:rPr>
          <w:sz w:val="22"/>
          <w:szCs w:val="22"/>
          <w:lang w:val="en-US"/>
        </w:rPr>
      </w:pPr>
      <w:r w:rsidRPr="00523FB9">
        <w:rPr>
          <w:sz w:val="22"/>
          <w:szCs w:val="22"/>
          <w:cs/>
          <w:lang w:val="en-US"/>
        </w:rPr>
        <w:t>मानव संसाधन विकास मंत्रालय</w:t>
      </w:r>
    </w:p>
    <w:p w:rsidR="00F27EB0" w:rsidRPr="00523FB9" w:rsidRDefault="00F27EB0" w:rsidP="00F27EB0">
      <w:pPr>
        <w:jc w:val="center"/>
        <w:outlineLvl w:val="0"/>
        <w:rPr>
          <w:sz w:val="22"/>
          <w:szCs w:val="22"/>
          <w:lang w:val="en-US"/>
        </w:rPr>
      </w:pPr>
      <w:r w:rsidRPr="00523FB9">
        <w:rPr>
          <w:sz w:val="22"/>
          <w:szCs w:val="22"/>
          <w:cs/>
          <w:lang w:val="en-US"/>
        </w:rPr>
        <w:t xml:space="preserve">उच्चतर शिक्षा विभाग </w:t>
      </w:r>
    </w:p>
    <w:p w:rsidR="00F27EB0" w:rsidRPr="00523FB9" w:rsidRDefault="00F27EB0" w:rsidP="00F27EB0">
      <w:pPr>
        <w:tabs>
          <w:tab w:val="center" w:pos="4153"/>
          <w:tab w:val="left" w:pos="6610"/>
        </w:tabs>
        <w:jc w:val="center"/>
        <w:outlineLvl w:val="0"/>
        <w:rPr>
          <w:b/>
          <w:bCs/>
          <w:sz w:val="22"/>
          <w:szCs w:val="22"/>
          <w:lang w:val="en-US"/>
        </w:rPr>
      </w:pPr>
    </w:p>
    <w:p w:rsidR="00F27EB0" w:rsidRPr="00523FB9" w:rsidRDefault="00F27EB0" w:rsidP="00F27EB0">
      <w:pPr>
        <w:tabs>
          <w:tab w:val="center" w:pos="4153"/>
          <w:tab w:val="left" w:pos="6610"/>
        </w:tabs>
        <w:jc w:val="center"/>
        <w:outlineLvl w:val="0"/>
        <w:rPr>
          <w:b/>
          <w:bCs/>
          <w:sz w:val="22"/>
          <w:szCs w:val="22"/>
          <w:lang w:val="en-US"/>
        </w:rPr>
      </w:pPr>
      <w:r w:rsidRPr="00523FB9">
        <w:rPr>
          <w:b/>
          <w:bCs/>
          <w:sz w:val="22"/>
          <w:szCs w:val="22"/>
          <w:cs/>
          <w:lang w:val="en-US"/>
        </w:rPr>
        <w:t>राज्‍य सभा</w:t>
      </w:r>
    </w:p>
    <w:p w:rsidR="00F27EB0" w:rsidRPr="00523FB9" w:rsidRDefault="00F27EB0" w:rsidP="00F27EB0">
      <w:pPr>
        <w:tabs>
          <w:tab w:val="center" w:pos="4153"/>
          <w:tab w:val="left" w:pos="6610"/>
        </w:tabs>
        <w:jc w:val="center"/>
        <w:rPr>
          <w:sz w:val="22"/>
          <w:szCs w:val="22"/>
          <w:lang w:val="en-US"/>
        </w:rPr>
      </w:pPr>
      <w:r w:rsidRPr="00523FB9">
        <w:rPr>
          <w:sz w:val="22"/>
          <w:szCs w:val="22"/>
          <w:cs/>
          <w:lang w:val="en-US"/>
        </w:rPr>
        <w:t>अतारांकित प्रश्‍न संख्‍या: 2311</w:t>
      </w:r>
    </w:p>
    <w:p w:rsidR="00F27EB0" w:rsidRPr="00523FB9" w:rsidRDefault="00F27EB0" w:rsidP="00F27EB0">
      <w:pPr>
        <w:tabs>
          <w:tab w:val="center" w:pos="4153"/>
          <w:tab w:val="left" w:pos="6610"/>
        </w:tabs>
        <w:jc w:val="center"/>
        <w:rPr>
          <w:sz w:val="22"/>
          <w:szCs w:val="22"/>
          <w:lang w:val="en-US"/>
        </w:rPr>
      </w:pPr>
      <w:r w:rsidRPr="00523FB9">
        <w:rPr>
          <w:sz w:val="22"/>
          <w:szCs w:val="22"/>
          <w:cs/>
          <w:lang w:val="en-US"/>
        </w:rPr>
        <w:t>उत्‍तर देने की तारीख: 15.03.2018</w:t>
      </w:r>
    </w:p>
    <w:p w:rsidR="00F27EB0" w:rsidRPr="00523FB9" w:rsidRDefault="00F27EB0" w:rsidP="00F27EB0">
      <w:pPr>
        <w:tabs>
          <w:tab w:val="center" w:pos="4153"/>
          <w:tab w:val="left" w:pos="6610"/>
        </w:tabs>
        <w:jc w:val="center"/>
        <w:rPr>
          <w:sz w:val="22"/>
          <w:szCs w:val="22"/>
          <w:lang w:val="en-US"/>
        </w:rPr>
      </w:pPr>
    </w:p>
    <w:p w:rsidR="00F27EB0" w:rsidRPr="00523FB9" w:rsidRDefault="00F27EB0" w:rsidP="00F27EB0">
      <w:pPr>
        <w:jc w:val="center"/>
        <w:rPr>
          <w:b/>
          <w:bCs/>
        </w:rPr>
      </w:pPr>
      <w:r w:rsidRPr="00523FB9">
        <w:rPr>
          <w:b/>
          <w:bCs/>
          <w:cs/>
        </w:rPr>
        <w:t>केन्द्रीय विश्वविद्यालयों में कुलपतियों की नियुक्ति हेतु प्रक्रिया</w:t>
      </w:r>
    </w:p>
    <w:p w:rsidR="00F27EB0" w:rsidRPr="00523FB9" w:rsidRDefault="00F27EB0" w:rsidP="00F27EB0">
      <w:pPr>
        <w:tabs>
          <w:tab w:val="left" w:pos="2000"/>
        </w:tabs>
        <w:rPr>
          <w:rFonts w:ascii="Mangal" w:hAnsi="Mangal"/>
          <w:b/>
          <w:bCs/>
          <w:sz w:val="22"/>
          <w:szCs w:val="22"/>
        </w:rPr>
      </w:pPr>
    </w:p>
    <w:p w:rsidR="00F27EB0" w:rsidRPr="00523FB9" w:rsidRDefault="00F27EB0" w:rsidP="00F27EB0">
      <w:pPr>
        <w:rPr>
          <w:b/>
          <w:bCs/>
        </w:rPr>
      </w:pPr>
      <w:r w:rsidRPr="00523FB9">
        <w:rPr>
          <w:b/>
          <w:bCs/>
        </w:rPr>
        <w:t xml:space="preserve">2311. </w:t>
      </w:r>
      <w:r w:rsidRPr="00523FB9">
        <w:rPr>
          <w:b/>
          <w:bCs/>
          <w:cs/>
        </w:rPr>
        <w:t xml:space="preserve">श्री संजय सिंहः </w:t>
      </w:r>
    </w:p>
    <w:p w:rsidR="00F27EB0" w:rsidRPr="00523FB9" w:rsidRDefault="00F27EB0" w:rsidP="00F27EB0">
      <w:pPr>
        <w:rPr>
          <w:b/>
          <w:bCs/>
        </w:rPr>
      </w:pPr>
    </w:p>
    <w:p w:rsidR="00F27EB0" w:rsidRPr="00523FB9" w:rsidRDefault="00F27EB0" w:rsidP="00F27EB0">
      <w:pPr>
        <w:ind w:firstLine="720"/>
        <w:rPr>
          <w:b/>
          <w:bCs/>
        </w:rPr>
      </w:pPr>
      <w:r w:rsidRPr="00523FB9">
        <w:rPr>
          <w:b/>
          <w:bCs/>
          <w:cs/>
        </w:rPr>
        <w:t>क्या मानव संसाधन विकास मंत्री यह बताने की कृपा करेंगे किः</w:t>
      </w:r>
    </w:p>
    <w:p w:rsidR="00F27EB0" w:rsidRPr="00523FB9" w:rsidRDefault="00F27EB0" w:rsidP="00F27EB0"/>
    <w:p w:rsidR="00F27EB0" w:rsidRPr="00523FB9" w:rsidRDefault="00F27EB0" w:rsidP="00F27EB0">
      <w:pPr>
        <w:jc w:val="both"/>
      </w:pPr>
      <w:r w:rsidRPr="00523FB9">
        <w:t>(</w:t>
      </w:r>
      <w:r w:rsidRPr="00523FB9">
        <w:rPr>
          <w:cs/>
        </w:rPr>
        <w:t>क) केन्द्रीय विश्वविद्यालयों में कुलपतियों की नियुक्ति करने के लिए अपनाई जाने वाली प्रक्रिया का ब्यौरा क्या है</w:t>
      </w:r>
      <w:r w:rsidRPr="00523FB9">
        <w:t>;</w:t>
      </w:r>
    </w:p>
    <w:p w:rsidR="00F27EB0" w:rsidRPr="00523FB9" w:rsidRDefault="00F27EB0" w:rsidP="00F27EB0">
      <w:pPr>
        <w:jc w:val="both"/>
      </w:pPr>
      <w:r w:rsidRPr="00523FB9">
        <w:t>(</w:t>
      </w:r>
      <w:r w:rsidRPr="00523FB9">
        <w:rPr>
          <w:cs/>
        </w:rPr>
        <w:t>ख) क्या मंत्रालय ने विश्व भारती के कुलपति की नियुक्ति के निरसन के लिए और मंत्रालय द्वारा कुछ माह पूर्व स्वयं पैनल गठित किए जाने के बाद इस पैनल को भंग करने</w:t>
      </w:r>
      <w:r w:rsidRPr="00523FB9">
        <w:t xml:space="preserve">, </w:t>
      </w:r>
      <w:r w:rsidRPr="00523FB9">
        <w:rPr>
          <w:cs/>
        </w:rPr>
        <w:t>जिसने अभ्यर्थी को चुना था</w:t>
      </w:r>
      <w:r w:rsidRPr="00523FB9">
        <w:t xml:space="preserve">, </w:t>
      </w:r>
      <w:r w:rsidRPr="00523FB9">
        <w:rPr>
          <w:cs/>
        </w:rPr>
        <w:t>के लिए कहा है</w:t>
      </w:r>
      <w:r w:rsidRPr="00523FB9">
        <w:t>;</w:t>
      </w:r>
    </w:p>
    <w:p w:rsidR="00F27EB0" w:rsidRPr="00523FB9" w:rsidRDefault="00F27EB0" w:rsidP="00F27EB0">
      <w:pPr>
        <w:jc w:val="both"/>
      </w:pPr>
      <w:r w:rsidRPr="00523FB9">
        <w:t>(</w:t>
      </w:r>
      <w:r w:rsidRPr="00523FB9">
        <w:rPr>
          <w:cs/>
        </w:rPr>
        <w:t>ग) यदि हां</w:t>
      </w:r>
      <w:r w:rsidRPr="00523FB9">
        <w:t xml:space="preserve">, </w:t>
      </w:r>
      <w:r w:rsidRPr="00523FB9">
        <w:rPr>
          <w:cs/>
        </w:rPr>
        <w:t>तो इसके क्या कारण हैं और इस पैनल का गठन करने और किसी अभ्यर्थी की सिफारिश करने से पहले कारणों पर विचार क्यों नहीं किया गया था</w:t>
      </w:r>
      <w:r w:rsidRPr="00523FB9">
        <w:t>;</w:t>
      </w:r>
    </w:p>
    <w:p w:rsidR="00F27EB0" w:rsidRPr="00523FB9" w:rsidRDefault="00F27EB0" w:rsidP="00F27EB0">
      <w:pPr>
        <w:jc w:val="both"/>
      </w:pPr>
      <w:r w:rsidRPr="00523FB9">
        <w:t>(</w:t>
      </w:r>
      <w:r w:rsidRPr="00523FB9">
        <w:rPr>
          <w:cs/>
        </w:rPr>
        <w:t>घ) क्या केन्द्रीय विश्वविद्यालय अधिनियम</w:t>
      </w:r>
      <w:r w:rsidRPr="00523FB9">
        <w:t>,</w:t>
      </w:r>
      <w:r w:rsidRPr="00523FB9">
        <w:rPr>
          <w:cs/>
        </w:rPr>
        <w:t xml:space="preserve"> </w:t>
      </w:r>
      <w:r w:rsidRPr="00523FB9">
        <w:t>2009</w:t>
      </w:r>
      <w:r w:rsidRPr="00523FB9">
        <w:rPr>
          <w:cs/>
        </w:rPr>
        <w:t xml:space="preserve"> में निर्धारित उपबंधों का उपर्युक्त मामले में पूर्णतया अनुपालन नहीं किया गया था</w:t>
      </w:r>
      <w:r w:rsidRPr="00523FB9">
        <w:t xml:space="preserve">; </w:t>
      </w:r>
      <w:r w:rsidRPr="00523FB9">
        <w:rPr>
          <w:cs/>
        </w:rPr>
        <w:t>और</w:t>
      </w:r>
    </w:p>
    <w:p w:rsidR="00F27EB0" w:rsidRPr="00523FB9" w:rsidRDefault="00F27EB0" w:rsidP="00F27EB0">
      <w:pPr>
        <w:jc w:val="both"/>
      </w:pPr>
      <w:r w:rsidRPr="00523FB9">
        <w:t>(</w:t>
      </w:r>
      <w:r w:rsidRPr="00523FB9">
        <w:rPr>
          <w:cs/>
        </w:rPr>
        <w:t>ङ) यदि हां</w:t>
      </w:r>
      <w:r w:rsidRPr="00523FB9">
        <w:t xml:space="preserve">, </w:t>
      </w:r>
      <w:r w:rsidRPr="00523FB9">
        <w:rPr>
          <w:cs/>
        </w:rPr>
        <w:t>तो इसके क्या कारण हैं</w:t>
      </w:r>
      <w:r w:rsidRPr="00523FB9">
        <w:t>?</w:t>
      </w:r>
    </w:p>
    <w:p w:rsidR="00F27EB0" w:rsidRPr="00523FB9" w:rsidRDefault="00F27EB0" w:rsidP="00F27EB0">
      <w:pPr>
        <w:jc w:val="center"/>
        <w:rPr>
          <w:b/>
          <w:bCs/>
          <w:sz w:val="22"/>
          <w:szCs w:val="22"/>
        </w:rPr>
      </w:pPr>
      <w:r w:rsidRPr="00523FB9">
        <w:rPr>
          <w:rFonts w:ascii="Mangal" w:hAnsi="Mangal"/>
          <w:b/>
          <w:bCs/>
          <w:sz w:val="22"/>
          <w:szCs w:val="22"/>
          <w:cs/>
        </w:rPr>
        <w:t>उत्तर</w:t>
      </w:r>
    </w:p>
    <w:p w:rsidR="00F27EB0" w:rsidRPr="00523FB9" w:rsidRDefault="00F27EB0" w:rsidP="00F27EB0">
      <w:pPr>
        <w:jc w:val="center"/>
        <w:rPr>
          <w:b/>
          <w:bCs/>
          <w:sz w:val="22"/>
          <w:szCs w:val="22"/>
        </w:rPr>
      </w:pPr>
      <w:r w:rsidRPr="00523FB9">
        <w:rPr>
          <w:rFonts w:ascii="Mangal" w:hAnsi="Mangal"/>
          <w:b/>
          <w:bCs/>
          <w:sz w:val="22"/>
          <w:szCs w:val="22"/>
          <w:cs/>
        </w:rPr>
        <w:t>मानव</w:t>
      </w:r>
      <w:r w:rsidRPr="00523FB9">
        <w:rPr>
          <w:rFonts w:hint="cs"/>
          <w:b/>
          <w:bCs/>
          <w:sz w:val="22"/>
          <w:szCs w:val="22"/>
          <w:cs/>
        </w:rPr>
        <w:t xml:space="preserve"> </w:t>
      </w:r>
      <w:r w:rsidRPr="00523FB9">
        <w:rPr>
          <w:rFonts w:ascii="Mangal" w:hAnsi="Mangal"/>
          <w:b/>
          <w:bCs/>
          <w:sz w:val="22"/>
          <w:szCs w:val="22"/>
          <w:cs/>
        </w:rPr>
        <w:t>संसाधन</w:t>
      </w:r>
      <w:r w:rsidRPr="00523FB9">
        <w:rPr>
          <w:rFonts w:hint="cs"/>
          <w:b/>
          <w:bCs/>
          <w:sz w:val="22"/>
          <w:szCs w:val="22"/>
          <w:cs/>
        </w:rPr>
        <w:t xml:space="preserve"> </w:t>
      </w:r>
      <w:r w:rsidRPr="00523FB9">
        <w:rPr>
          <w:rFonts w:ascii="Mangal" w:hAnsi="Mangal"/>
          <w:b/>
          <w:bCs/>
          <w:sz w:val="22"/>
          <w:szCs w:val="22"/>
          <w:cs/>
        </w:rPr>
        <w:t>विकास</w:t>
      </w:r>
      <w:r w:rsidRPr="00523FB9">
        <w:rPr>
          <w:rFonts w:hint="cs"/>
          <w:b/>
          <w:bCs/>
          <w:sz w:val="22"/>
          <w:szCs w:val="22"/>
          <w:cs/>
        </w:rPr>
        <w:t xml:space="preserve"> </w:t>
      </w:r>
      <w:r w:rsidRPr="00523FB9">
        <w:rPr>
          <w:rFonts w:ascii="Mangal" w:hAnsi="Mangal"/>
          <w:b/>
          <w:bCs/>
          <w:sz w:val="22"/>
          <w:szCs w:val="22"/>
          <w:cs/>
        </w:rPr>
        <w:t>मंत्रालय में राज्‍य मंत्री</w:t>
      </w:r>
    </w:p>
    <w:p w:rsidR="00F27EB0" w:rsidRPr="00523FB9" w:rsidRDefault="00F27EB0" w:rsidP="00F27EB0">
      <w:pPr>
        <w:jc w:val="center"/>
        <w:rPr>
          <w:b/>
          <w:bCs/>
          <w:sz w:val="22"/>
          <w:szCs w:val="22"/>
        </w:rPr>
      </w:pPr>
      <w:r w:rsidRPr="00523FB9">
        <w:rPr>
          <w:b/>
          <w:bCs/>
          <w:sz w:val="22"/>
          <w:szCs w:val="22"/>
          <w:cs/>
        </w:rPr>
        <w:t>(डॉ. सत्यपाल सिंह)</w:t>
      </w:r>
    </w:p>
    <w:p w:rsidR="00F27EB0" w:rsidRPr="00523FB9" w:rsidRDefault="00F27EB0" w:rsidP="00F27EB0">
      <w:pPr>
        <w:jc w:val="center"/>
        <w:rPr>
          <w:b/>
          <w:bCs/>
          <w:sz w:val="22"/>
          <w:szCs w:val="22"/>
        </w:rPr>
      </w:pPr>
    </w:p>
    <w:p w:rsidR="00F27EB0" w:rsidRPr="00523FB9" w:rsidRDefault="00F27EB0" w:rsidP="00F27EB0">
      <w:pPr>
        <w:jc w:val="both"/>
      </w:pPr>
      <w:r w:rsidRPr="00523FB9">
        <w:rPr>
          <w:cs/>
        </w:rPr>
        <w:t>(क): सभी केन्‍द्रीय विश्‍वविद्यालयों में कुलपतियों की नियुक्‍ति भारत के राष्‍ट्रपति द्वारा उनकी केन्‍द्रीय विश्‍वविद्यालयों के विजिटर की हैसियत से संबंधित केन्‍द्रीय विश्‍वविद्यालयों को अभिशासित करने वाले अधिनियमों और संविधियों में निर्धारित प्रावधानों के अनुसार गठित समिति द्वारा संस्‍तुत एक पैनल में से की जाती है</w:t>
      </w:r>
      <w:r w:rsidRPr="00523FB9">
        <w:t>,</w:t>
      </w:r>
      <w:r w:rsidRPr="00523FB9">
        <w:rPr>
          <w:cs/>
        </w:rPr>
        <w:t xml:space="preserve"> अलीगढ़ मुस्‍लिम विश्‍वविद्यालय को छोड़कर जहां विश्‍वविद्यालय के कोर्ट</w:t>
      </w:r>
      <w:r w:rsidRPr="00523FB9">
        <w:rPr>
          <w:rFonts w:hint="cs"/>
          <w:cs/>
        </w:rPr>
        <w:t xml:space="preserve"> द्वारा</w:t>
      </w:r>
      <w:r w:rsidRPr="00523FB9">
        <w:rPr>
          <w:cs/>
        </w:rPr>
        <w:t xml:space="preserve"> विजिटर को पैनल की सिफारिश की जाती है।</w:t>
      </w:r>
    </w:p>
    <w:p w:rsidR="00F27EB0" w:rsidRPr="00523FB9" w:rsidRDefault="00F27EB0" w:rsidP="00F27EB0"/>
    <w:p w:rsidR="00F27EB0" w:rsidRPr="00523FB9" w:rsidRDefault="00F27EB0" w:rsidP="00F27EB0">
      <w:pPr>
        <w:jc w:val="both"/>
      </w:pPr>
      <w:r w:rsidRPr="00523FB9">
        <w:rPr>
          <w:cs/>
        </w:rPr>
        <w:lastRenderedPageBreak/>
        <w:t>उपर्युक्‍त समिति</w:t>
      </w:r>
      <w:r w:rsidRPr="00523FB9">
        <w:rPr>
          <w:rFonts w:hint="cs"/>
          <w:cs/>
        </w:rPr>
        <w:t xml:space="preserve"> को</w:t>
      </w:r>
      <w:r w:rsidRPr="00523FB9">
        <w:rPr>
          <w:cs/>
        </w:rPr>
        <w:t xml:space="preserve"> पैनल की सिफारिश करने का दायित्‍व सौंपा</w:t>
      </w:r>
      <w:r w:rsidRPr="00523FB9">
        <w:rPr>
          <w:rFonts w:hint="cs"/>
          <w:cs/>
        </w:rPr>
        <w:t xml:space="preserve"> जाता है जिसमें</w:t>
      </w:r>
      <w:r w:rsidRPr="00523FB9">
        <w:rPr>
          <w:cs/>
        </w:rPr>
        <w:t xml:space="preserve"> सामान्‍यत: विश्‍वविद्यालय के सांविधिक निकायों जैसे कार्यकारी परिषद/प्रबंधन बोर्ड/कोर्ट</w:t>
      </w:r>
      <w:r w:rsidRPr="00523FB9">
        <w:rPr>
          <w:rFonts w:hint="cs"/>
          <w:cs/>
        </w:rPr>
        <w:t xml:space="preserve"> के नामितियों के साथ</w:t>
      </w:r>
      <w:r w:rsidRPr="00523FB9">
        <w:rPr>
          <w:cs/>
        </w:rPr>
        <w:t xml:space="preserve"> विजिटर के नामिति शामिल होते</w:t>
      </w:r>
      <w:r w:rsidRPr="00523FB9">
        <w:rPr>
          <w:rFonts w:hint="cs"/>
          <w:cs/>
        </w:rPr>
        <w:t xml:space="preserve"> </w:t>
      </w:r>
      <w:r w:rsidRPr="00523FB9">
        <w:rPr>
          <w:cs/>
        </w:rPr>
        <w:t>हैं।</w:t>
      </w:r>
    </w:p>
    <w:p w:rsidR="00F27EB0" w:rsidRPr="00523FB9" w:rsidRDefault="00F27EB0" w:rsidP="00F27EB0"/>
    <w:p w:rsidR="00F27EB0" w:rsidRPr="00523FB9" w:rsidRDefault="00F27EB0" w:rsidP="00F27EB0">
      <w:pPr>
        <w:jc w:val="both"/>
      </w:pPr>
      <w:r w:rsidRPr="00523FB9">
        <w:rPr>
          <w:cs/>
        </w:rPr>
        <w:t>(ख) और (ग): विजिटर ने विश्‍व-भारती</w:t>
      </w:r>
      <w:r w:rsidRPr="00523FB9">
        <w:t>,</w:t>
      </w:r>
      <w:r w:rsidRPr="00523FB9">
        <w:rPr>
          <w:rFonts w:hint="cs"/>
          <w:cs/>
        </w:rPr>
        <w:t xml:space="preserve"> जो राष्ट्रीय महत्व और अंतर्राष्ट्रीय ख्याति का संस्थान है</w:t>
      </w:r>
      <w:r w:rsidRPr="00523FB9">
        <w:rPr>
          <w:rFonts w:hint="cs"/>
        </w:rPr>
        <w:t>,</w:t>
      </w:r>
      <w:r w:rsidRPr="00523FB9">
        <w:rPr>
          <w:rFonts w:hint="cs"/>
          <w:cs/>
        </w:rPr>
        <w:t xml:space="preserve"> की बेजोड़</w:t>
      </w:r>
      <w:r w:rsidRPr="00523FB9">
        <w:rPr>
          <w:cs/>
        </w:rPr>
        <w:t xml:space="preserve"> संस्कृति</w:t>
      </w:r>
      <w:r w:rsidRPr="00523FB9">
        <w:rPr>
          <w:rFonts w:hint="cs"/>
          <w:cs/>
        </w:rPr>
        <w:t xml:space="preserve"> और परिवेश के अनुरूप नेतृत्व एवं अन्य गुणों से संपन्न व्यक्ति को विश्वविद्यालय के कुलपति के रूप में नियुक्त करने संबंधी आवश्यकता को ध्यान में रखते हुए</w:t>
      </w:r>
      <w:r w:rsidRPr="00523FB9">
        <w:rPr>
          <w:rFonts w:hint="cs"/>
        </w:rPr>
        <w:t>,</w:t>
      </w:r>
      <w:r w:rsidRPr="00523FB9">
        <w:rPr>
          <w:rFonts w:hint="cs"/>
          <w:cs/>
        </w:rPr>
        <w:t xml:space="preserve"> मंत्रालय द्वारा पैनल प्रस्तुति के पश्चात संज्ञान में आए नए तथ्यों पर विचार करने के पश्चात विश्व-भारती में कुलपति की नियुक्ति हेतु गठित समिति द्वारा सिफारिश किए गए पैनल को रद्द करने संबंधी प्रस्ताव को अनुमोदित कर दिया है। </w:t>
      </w:r>
    </w:p>
    <w:p w:rsidR="00F27EB0" w:rsidRPr="00523FB9" w:rsidRDefault="00F27EB0" w:rsidP="00F27EB0"/>
    <w:p w:rsidR="00F27EB0" w:rsidRPr="00523FB9" w:rsidRDefault="00F27EB0" w:rsidP="00F27EB0">
      <w:pPr>
        <w:jc w:val="both"/>
      </w:pPr>
      <w:r w:rsidRPr="00523FB9">
        <w:rPr>
          <w:cs/>
        </w:rPr>
        <w:t>(घ) और (ड़): विश्‍व-भारती विश्‍व-भारती अधिनियम</w:t>
      </w:r>
      <w:r w:rsidRPr="00523FB9">
        <w:t>,</w:t>
      </w:r>
      <w:r w:rsidRPr="00523FB9">
        <w:rPr>
          <w:cs/>
        </w:rPr>
        <w:t xml:space="preserve"> 1951 द्वारा अभिशासित है। केन्‍द्रीय विश्‍वविद्यालय अधिनियम</w:t>
      </w:r>
      <w:r w:rsidRPr="00523FB9">
        <w:t>,</w:t>
      </w:r>
      <w:r w:rsidRPr="00523FB9">
        <w:rPr>
          <w:cs/>
        </w:rPr>
        <w:t xml:space="preserve"> 2009 के प्रावधान विश्‍व-भारती पर लागू नहीं है। </w:t>
      </w:r>
    </w:p>
    <w:p w:rsidR="00F27EB0" w:rsidRPr="00523FB9" w:rsidRDefault="00F27EB0" w:rsidP="00F27EB0"/>
    <w:p w:rsidR="00F27EB0" w:rsidRPr="00523FB9" w:rsidRDefault="00F27EB0" w:rsidP="00F27EB0"/>
    <w:p w:rsidR="00F27EB0" w:rsidRPr="00523FB9" w:rsidRDefault="00F27EB0" w:rsidP="00F27EB0">
      <w:pPr>
        <w:jc w:val="center"/>
      </w:pPr>
      <w:r w:rsidRPr="00523FB9">
        <w:t>*****</w:t>
      </w:r>
    </w:p>
    <w:p w:rsidR="008E51BB" w:rsidRDefault="008E51BB"/>
    <w:sectPr w:rsidR="008E51BB" w:rsidSect="008E51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27EB0"/>
    <w:rsid w:val="008E51BB"/>
    <w:rsid w:val="00F27EB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B0"/>
    <w:pPr>
      <w:spacing w:after="0" w:line="240" w:lineRule="auto"/>
    </w:pPr>
    <w:rPr>
      <w:rFonts w:ascii="Times New Roman" w:eastAsia="Batang" w:hAnsi="Times New Roman" w:cs="Mang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F27EB0"/>
    <w:pPr>
      <w:spacing w:after="160" w:line="240" w:lineRule="exact"/>
    </w:pPr>
    <w:rPr>
      <w:rFonts w:ascii="Arial" w:eastAsia="Times New Roman" w:hAnsi="Arial" w:cs="Times New Roman"/>
      <w:sz w:val="20"/>
      <w:szCs w:val="20"/>
      <w:lang w:val="en-US" w:eastAsia="en-US" w:bidi="ar-SA"/>
    </w:rPr>
  </w:style>
  <w:style w:type="paragraph" w:customStyle="1" w:styleId="CharChar1368">
    <w:name w:val="(文字) (文字) Char (文字) (文字) Char1368"/>
    <w:basedOn w:val="Normal"/>
    <w:rsid w:val="00F27EB0"/>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Company>Hewlett-Packard Company</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2018-03-15T04:25:00Z</dcterms:created>
  <dcterms:modified xsi:type="dcterms:W3CDTF">2018-03-15T04:26:00Z</dcterms:modified>
</cp:coreProperties>
</file>