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CB" w:rsidRPr="003C594C" w:rsidRDefault="00D16BCB" w:rsidP="00523AE9">
      <w:pPr>
        <w:pStyle w:val="PlainText"/>
        <w:ind w:right="810"/>
        <w:jc w:val="center"/>
        <w:rPr>
          <w:rFonts w:ascii="Times New Roman" w:eastAsia="MS Mincho" w:hAnsi="Times New Roman" w:cs="Times New Roman"/>
          <w:sz w:val="24"/>
          <w:szCs w:val="24"/>
        </w:rPr>
      </w:pPr>
    </w:p>
    <w:p w:rsidR="00D16BCB" w:rsidRPr="003C594C" w:rsidRDefault="00D16BCB" w:rsidP="00523AE9">
      <w:pPr>
        <w:pStyle w:val="PlainText"/>
        <w:ind w:right="810"/>
        <w:jc w:val="center"/>
        <w:rPr>
          <w:rFonts w:ascii="Times New Roman" w:eastAsia="MS Mincho" w:hAnsi="Times New Roman" w:cs="Times New Roman"/>
          <w:sz w:val="24"/>
          <w:szCs w:val="24"/>
        </w:rPr>
      </w:pPr>
      <w:r w:rsidRPr="003C594C">
        <w:rPr>
          <w:rFonts w:ascii="Times New Roman" w:eastAsia="MS Mincho" w:hAnsi="Times New Roman" w:cs="Times New Roman"/>
          <w:sz w:val="24"/>
          <w:szCs w:val="24"/>
        </w:rPr>
        <w:t>GOVERNMENT OF INDIA</w:t>
      </w:r>
    </w:p>
    <w:p w:rsidR="00D16BCB" w:rsidRPr="003C594C" w:rsidRDefault="00D16BCB" w:rsidP="00523AE9">
      <w:pPr>
        <w:pStyle w:val="PlainText"/>
        <w:ind w:right="810"/>
        <w:jc w:val="center"/>
        <w:rPr>
          <w:rFonts w:ascii="Times New Roman" w:eastAsia="MS Mincho" w:hAnsi="Times New Roman" w:cs="Times New Roman"/>
          <w:sz w:val="24"/>
          <w:szCs w:val="24"/>
        </w:rPr>
      </w:pPr>
      <w:r w:rsidRPr="003C594C">
        <w:rPr>
          <w:rFonts w:ascii="Times New Roman" w:eastAsia="MS Mincho" w:hAnsi="Times New Roman" w:cs="Times New Roman"/>
          <w:sz w:val="24"/>
          <w:szCs w:val="24"/>
        </w:rPr>
        <w:t>MINISTRY OF AGRICULTURE AND FARMERS WELFARE</w:t>
      </w:r>
    </w:p>
    <w:p w:rsidR="00D16BCB" w:rsidRPr="003C594C" w:rsidRDefault="00D16BCB" w:rsidP="00523AE9">
      <w:pPr>
        <w:pStyle w:val="PlainText"/>
        <w:ind w:right="810"/>
        <w:jc w:val="center"/>
        <w:rPr>
          <w:rFonts w:ascii="Times New Roman" w:eastAsia="MS Mincho" w:hAnsi="Times New Roman" w:cs="Times New Roman"/>
          <w:sz w:val="24"/>
          <w:szCs w:val="24"/>
        </w:rPr>
      </w:pPr>
      <w:r w:rsidRPr="003C594C">
        <w:rPr>
          <w:rFonts w:ascii="Times New Roman" w:eastAsia="MS Mincho" w:hAnsi="Times New Roman" w:cs="Times New Roman"/>
          <w:sz w:val="24"/>
          <w:szCs w:val="24"/>
        </w:rPr>
        <w:t>DEPARTMENT OF AGRICULTURE, COOPERATION AND FARMERS WELFARE</w:t>
      </w:r>
    </w:p>
    <w:p w:rsidR="00D16BCB" w:rsidRPr="003C594C" w:rsidRDefault="00D16BCB" w:rsidP="00523AE9">
      <w:pPr>
        <w:pStyle w:val="PlainText"/>
        <w:ind w:right="810"/>
        <w:jc w:val="center"/>
        <w:rPr>
          <w:rFonts w:ascii="Times New Roman" w:eastAsia="MS Mincho" w:hAnsi="Times New Roman" w:cs="Times New Roman"/>
          <w:b/>
          <w:bCs/>
          <w:sz w:val="10"/>
          <w:szCs w:val="10"/>
        </w:rPr>
      </w:pPr>
    </w:p>
    <w:p w:rsidR="00D16BCB" w:rsidRPr="003C594C" w:rsidRDefault="00D16BCB" w:rsidP="00523AE9">
      <w:pPr>
        <w:pStyle w:val="PlainText"/>
        <w:ind w:right="810"/>
        <w:jc w:val="center"/>
        <w:rPr>
          <w:rFonts w:ascii="Times New Roman" w:eastAsia="MS Mincho" w:hAnsi="Times New Roman" w:cs="Times New Roman"/>
          <w:b/>
          <w:bCs/>
          <w:sz w:val="24"/>
          <w:szCs w:val="24"/>
        </w:rPr>
      </w:pPr>
      <w:proofErr w:type="gramStart"/>
      <w:r w:rsidRPr="003C594C">
        <w:rPr>
          <w:rFonts w:ascii="Times New Roman" w:eastAsia="MS Mincho" w:hAnsi="Times New Roman" w:cs="Times New Roman"/>
          <w:b/>
          <w:bCs/>
          <w:sz w:val="24"/>
          <w:szCs w:val="24"/>
        </w:rPr>
        <w:t>RAJYA  SABHA</w:t>
      </w:r>
      <w:proofErr w:type="gramEnd"/>
    </w:p>
    <w:p w:rsidR="00D16BCB" w:rsidRPr="003C594C" w:rsidRDefault="00D16BCB" w:rsidP="00523AE9">
      <w:pPr>
        <w:pStyle w:val="PlainText"/>
        <w:ind w:right="810"/>
        <w:jc w:val="center"/>
        <w:rPr>
          <w:rFonts w:ascii="Times New Roman" w:eastAsia="MS Mincho" w:hAnsi="Times New Roman" w:cs="Times New Roman"/>
          <w:b/>
          <w:bCs/>
          <w:sz w:val="24"/>
          <w:szCs w:val="24"/>
        </w:rPr>
      </w:pPr>
      <w:r w:rsidRPr="003C594C">
        <w:rPr>
          <w:rFonts w:ascii="Times New Roman" w:eastAsia="MS Mincho" w:hAnsi="Times New Roman" w:cs="Times New Roman"/>
          <w:b/>
          <w:bCs/>
          <w:sz w:val="24"/>
          <w:szCs w:val="24"/>
        </w:rPr>
        <w:t>UNSTARRED QUESTION NO.</w:t>
      </w:r>
      <w:r w:rsidR="00523102" w:rsidRPr="003C594C">
        <w:rPr>
          <w:rFonts w:ascii="Times New Roman" w:eastAsia="MS Mincho" w:hAnsi="Times New Roman" w:cs="Times New Roman"/>
          <w:b/>
          <w:bCs/>
          <w:sz w:val="24"/>
          <w:szCs w:val="24"/>
        </w:rPr>
        <w:t>1148</w:t>
      </w:r>
    </w:p>
    <w:p w:rsidR="00D16BCB" w:rsidRPr="003C594C" w:rsidRDefault="00D16BCB" w:rsidP="00523AE9">
      <w:pPr>
        <w:pStyle w:val="PlainText"/>
        <w:ind w:right="810"/>
        <w:jc w:val="center"/>
        <w:rPr>
          <w:rFonts w:ascii="Times New Roman" w:eastAsia="MS Mincho" w:hAnsi="Times New Roman" w:cs="Times New Roman"/>
          <w:sz w:val="24"/>
          <w:szCs w:val="24"/>
        </w:rPr>
      </w:pPr>
      <w:r w:rsidRPr="003C594C">
        <w:rPr>
          <w:rFonts w:ascii="Times New Roman" w:eastAsia="MS Mincho" w:hAnsi="Times New Roman" w:cs="Times New Roman"/>
          <w:sz w:val="24"/>
          <w:szCs w:val="24"/>
        </w:rPr>
        <w:t xml:space="preserve">TO BE ANSWERED ON </w:t>
      </w:r>
      <w:r w:rsidR="004B3A77" w:rsidRPr="003C594C">
        <w:rPr>
          <w:rFonts w:ascii="Times New Roman" w:eastAsia="MS Mincho" w:hAnsi="Times New Roman" w:cs="Times New Roman"/>
          <w:sz w:val="24"/>
          <w:szCs w:val="24"/>
        </w:rPr>
        <w:t>2</w:t>
      </w:r>
      <w:r w:rsidR="00E661AE" w:rsidRPr="003C594C">
        <w:rPr>
          <w:rFonts w:ascii="Times New Roman" w:eastAsia="MS Mincho" w:hAnsi="Times New Roman" w:cs="Times New Roman"/>
          <w:sz w:val="24"/>
          <w:szCs w:val="24"/>
        </w:rPr>
        <w:t>7</w:t>
      </w:r>
      <w:r w:rsidRPr="003C594C">
        <w:rPr>
          <w:rFonts w:ascii="Times New Roman" w:eastAsia="MS Mincho" w:hAnsi="Times New Roman" w:cs="Times New Roman"/>
          <w:sz w:val="24"/>
          <w:szCs w:val="24"/>
        </w:rPr>
        <w:t>/</w:t>
      </w:r>
      <w:r w:rsidR="00D9152C" w:rsidRPr="003C594C">
        <w:rPr>
          <w:rFonts w:ascii="Times New Roman" w:eastAsia="MS Mincho" w:hAnsi="Times New Roman" w:cs="Times New Roman"/>
          <w:sz w:val="24"/>
          <w:szCs w:val="24"/>
        </w:rPr>
        <w:t>07</w:t>
      </w:r>
      <w:r w:rsidRPr="003C594C">
        <w:rPr>
          <w:rFonts w:ascii="Times New Roman" w:eastAsia="MS Mincho" w:hAnsi="Times New Roman" w:cs="Times New Roman"/>
          <w:sz w:val="24"/>
          <w:szCs w:val="24"/>
        </w:rPr>
        <w:t>/201</w:t>
      </w:r>
      <w:r w:rsidR="00D9152C" w:rsidRPr="003C594C">
        <w:rPr>
          <w:rFonts w:ascii="Times New Roman" w:eastAsia="MS Mincho" w:hAnsi="Times New Roman" w:cs="Times New Roman"/>
          <w:sz w:val="24"/>
          <w:szCs w:val="24"/>
        </w:rPr>
        <w:t>8</w:t>
      </w:r>
    </w:p>
    <w:p w:rsidR="00D16BCB" w:rsidRPr="003C594C" w:rsidRDefault="00D16BCB" w:rsidP="00523AE9">
      <w:pPr>
        <w:pStyle w:val="PlainText"/>
        <w:ind w:right="810"/>
        <w:rPr>
          <w:rFonts w:ascii="Times New Roman" w:eastAsia="MS Mincho" w:hAnsi="Times New Roman" w:cs="Times New Roman"/>
          <w:sz w:val="12"/>
          <w:szCs w:val="12"/>
        </w:rPr>
      </w:pPr>
    </w:p>
    <w:p w:rsidR="0044781E" w:rsidRPr="003C594C" w:rsidRDefault="0044781E" w:rsidP="00523AE9">
      <w:pPr>
        <w:autoSpaceDE w:val="0"/>
        <w:autoSpaceDN w:val="0"/>
        <w:adjustRightInd w:val="0"/>
        <w:ind w:right="810"/>
        <w:jc w:val="center"/>
        <w:rPr>
          <w:rFonts w:eastAsiaTheme="minorHAnsi"/>
          <w:b/>
          <w:bCs/>
          <w:lang w:bidi="hi-IN"/>
        </w:rPr>
      </w:pPr>
      <w:r w:rsidRPr="003C594C">
        <w:rPr>
          <w:rFonts w:eastAsiaTheme="minorHAnsi"/>
          <w:b/>
          <w:bCs/>
          <w:lang w:bidi="hi-IN"/>
        </w:rPr>
        <w:t>PAYOUT OF CLAIMS TO FARMERS UNDER PMFBY</w:t>
      </w:r>
    </w:p>
    <w:p w:rsidR="0044781E" w:rsidRPr="003C594C" w:rsidRDefault="0044781E" w:rsidP="00523AE9">
      <w:pPr>
        <w:autoSpaceDE w:val="0"/>
        <w:autoSpaceDN w:val="0"/>
        <w:adjustRightInd w:val="0"/>
        <w:ind w:right="810"/>
        <w:jc w:val="left"/>
        <w:rPr>
          <w:rFonts w:eastAsiaTheme="minorHAnsi"/>
          <w:b/>
          <w:bCs/>
          <w:lang w:bidi="hi-IN"/>
        </w:rPr>
      </w:pPr>
    </w:p>
    <w:p w:rsidR="0044781E" w:rsidRPr="003C594C" w:rsidRDefault="0044781E" w:rsidP="00523AE9">
      <w:pPr>
        <w:autoSpaceDE w:val="0"/>
        <w:autoSpaceDN w:val="0"/>
        <w:adjustRightInd w:val="0"/>
        <w:ind w:right="810"/>
        <w:jc w:val="left"/>
        <w:rPr>
          <w:rFonts w:eastAsiaTheme="minorHAnsi"/>
          <w:lang w:bidi="hi-IN"/>
        </w:rPr>
      </w:pPr>
      <w:r w:rsidRPr="003C594C">
        <w:rPr>
          <w:rFonts w:eastAsiaTheme="minorHAnsi"/>
          <w:lang w:bidi="hi-IN"/>
        </w:rPr>
        <w:t xml:space="preserve">1148. </w:t>
      </w:r>
      <w:r w:rsidRPr="003C594C">
        <w:rPr>
          <w:rFonts w:eastAsiaTheme="minorHAnsi"/>
          <w:lang w:bidi="hi-IN"/>
        </w:rPr>
        <w:tab/>
        <w:t xml:space="preserve">SHRI SANJAY SINGH: </w:t>
      </w:r>
    </w:p>
    <w:p w:rsidR="00D16BCB" w:rsidRPr="003C594C" w:rsidRDefault="00D16BCB" w:rsidP="00523AE9">
      <w:pPr>
        <w:pStyle w:val="PlainText"/>
        <w:ind w:right="810"/>
        <w:rPr>
          <w:rFonts w:ascii="Times New Roman" w:eastAsia="MS Mincho" w:hAnsi="Times New Roman" w:cs="Times New Roman"/>
          <w:sz w:val="24"/>
          <w:szCs w:val="24"/>
        </w:rPr>
      </w:pPr>
    </w:p>
    <w:p w:rsidR="00D16BCB" w:rsidRPr="003C594C" w:rsidRDefault="00D16BCB" w:rsidP="00523AE9">
      <w:pPr>
        <w:pStyle w:val="PlainText"/>
        <w:ind w:right="810"/>
        <w:rPr>
          <w:rFonts w:ascii="Times New Roman" w:eastAsia="MS Mincho" w:hAnsi="Times New Roman" w:cs="Times New Roman"/>
          <w:sz w:val="24"/>
          <w:szCs w:val="24"/>
        </w:rPr>
      </w:pPr>
      <w:r w:rsidRPr="003C594C">
        <w:rPr>
          <w:rFonts w:ascii="Times New Roman" w:eastAsia="MS Mincho" w:hAnsi="Times New Roman" w:cs="Times New Roman"/>
          <w:sz w:val="24"/>
          <w:szCs w:val="24"/>
        </w:rPr>
        <w:t xml:space="preserve">Will the Minister of AGRICULTURE &amp; FARMERS WELFARE be pleased to </w:t>
      </w:r>
      <w:proofErr w:type="gramStart"/>
      <w:r w:rsidRPr="003C594C">
        <w:rPr>
          <w:rFonts w:ascii="Times New Roman" w:eastAsia="MS Mincho" w:hAnsi="Times New Roman" w:cs="Times New Roman"/>
          <w:sz w:val="24"/>
          <w:szCs w:val="24"/>
        </w:rPr>
        <w:t>state:</w:t>
      </w:r>
      <w:proofErr w:type="gramEnd"/>
    </w:p>
    <w:p w:rsidR="00D16BCB" w:rsidRPr="003C594C" w:rsidRDefault="00D16BCB" w:rsidP="00523AE9">
      <w:pPr>
        <w:ind w:right="810"/>
        <w:rPr>
          <w:sz w:val="14"/>
          <w:szCs w:val="14"/>
        </w:rPr>
      </w:pPr>
    </w:p>
    <w:p w:rsidR="0044781E" w:rsidRPr="003C594C" w:rsidRDefault="0044781E" w:rsidP="00523AE9">
      <w:pPr>
        <w:autoSpaceDE w:val="0"/>
        <w:autoSpaceDN w:val="0"/>
        <w:adjustRightInd w:val="0"/>
        <w:ind w:right="810"/>
        <w:rPr>
          <w:rFonts w:eastAsiaTheme="minorHAnsi"/>
          <w:lang w:bidi="hi-IN"/>
        </w:rPr>
      </w:pPr>
      <w:r w:rsidRPr="003C594C">
        <w:rPr>
          <w:rFonts w:eastAsiaTheme="minorHAnsi"/>
          <w:lang w:bidi="hi-IN"/>
        </w:rPr>
        <w:t xml:space="preserve">(a) </w:t>
      </w:r>
      <w:r w:rsidRPr="003C594C">
        <w:rPr>
          <w:rFonts w:eastAsiaTheme="minorHAnsi"/>
          <w:lang w:bidi="hi-IN"/>
        </w:rPr>
        <w:tab/>
        <w:t xml:space="preserve">whether it is a fact that the total payouts of claims to farmers under the Pradhan Mantri </w:t>
      </w:r>
      <w:proofErr w:type="spellStart"/>
      <w:r w:rsidRPr="003C594C">
        <w:rPr>
          <w:rFonts w:eastAsiaTheme="minorHAnsi"/>
          <w:lang w:bidi="hi-IN"/>
        </w:rPr>
        <w:t>Fasal</w:t>
      </w:r>
      <w:proofErr w:type="spellEnd"/>
      <w:r w:rsidRPr="003C594C">
        <w:rPr>
          <w:rFonts w:eastAsiaTheme="minorHAnsi"/>
          <w:lang w:bidi="hi-IN"/>
        </w:rPr>
        <w:t xml:space="preserve"> </w:t>
      </w:r>
      <w:proofErr w:type="spellStart"/>
      <w:r w:rsidRPr="003C594C">
        <w:rPr>
          <w:rFonts w:eastAsiaTheme="minorHAnsi"/>
          <w:lang w:bidi="hi-IN"/>
        </w:rPr>
        <w:t>Bima</w:t>
      </w:r>
      <w:proofErr w:type="spellEnd"/>
      <w:r w:rsidRPr="003C594C">
        <w:rPr>
          <w:rFonts w:eastAsiaTheme="minorHAnsi"/>
          <w:lang w:bidi="hi-IN"/>
        </w:rPr>
        <w:t xml:space="preserve"> Yojana (PMFBY) is just Rs.402 crore, as against the total premium and subsidy collection of over Rs.24, 450 crore in 2017-18;</w:t>
      </w:r>
    </w:p>
    <w:p w:rsidR="0044781E" w:rsidRPr="003C594C" w:rsidRDefault="0044781E" w:rsidP="00523AE9">
      <w:pPr>
        <w:autoSpaceDE w:val="0"/>
        <w:autoSpaceDN w:val="0"/>
        <w:adjustRightInd w:val="0"/>
        <w:ind w:right="810"/>
        <w:rPr>
          <w:rFonts w:eastAsiaTheme="minorHAnsi"/>
          <w:lang w:bidi="hi-IN"/>
        </w:rPr>
      </w:pPr>
    </w:p>
    <w:p w:rsidR="0044781E" w:rsidRPr="003C594C" w:rsidRDefault="0044781E" w:rsidP="00523AE9">
      <w:pPr>
        <w:autoSpaceDE w:val="0"/>
        <w:autoSpaceDN w:val="0"/>
        <w:adjustRightInd w:val="0"/>
        <w:ind w:right="810"/>
        <w:rPr>
          <w:rFonts w:eastAsiaTheme="minorHAnsi"/>
          <w:lang w:bidi="hi-IN"/>
        </w:rPr>
      </w:pPr>
      <w:r w:rsidRPr="003C594C">
        <w:rPr>
          <w:rFonts w:eastAsiaTheme="minorHAnsi"/>
          <w:lang w:bidi="hi-IN"/>
        </w:rPr>
        <w:t xml:space="preserve">(b) </w:t>
      </w:r>
      <w:r w:rsidRPr="003C594C">
        <w:rPr>
          <w:rFonts w:eastAsiaTheme="minorHAnsi"/>
          <w:lang w:bidi="hi-IN"/>
        </w:rPr>
        <w:tab/>
      </w:r>
      <w:proofErr w:type="gramStart"/>
      <w:r w:rsidRPr="003C594C">
        <w:rPr>
          <w:rFonts w:eastAsiaTheme="minorHAnsi"/>
          <w:lang w:bidi="hi-IN"/>
        </w:rPr>
        <w:t>if</w:t>
      </w:r>
      <w:proofErr w:type="gramEnd"/>
      <w:r w:rsidRPr="003C594C">
        <w:rPr>
          <w:rFonts w:eastAsiaTheme="minorHAnsi"/>
          <w:lang w:bidi="hi-IN"/>
        </w:rPr>
        <w:t xml:space="preserve"> so, the reasons for low payout of claims to the registered farmers and the steps taken by Government to ensure settlement of all pending claims; and</w:t>
      </w:r>
    </w:p>
    <w:p w:rsidR="0044781E" w:rsidRPr="003C594C" w:rsidRDefault="0044781E" w:rsidP="00523AE9">
      <w:pPr>
        <w:autoSpaceDE w:val="0"/>
        <w:autoSpaceDN w:val="0"/>
        <w:adjustRightInd w:val="0"/>
        <w:ind w:right="810"/>
        <w:rPr>
          <w:rFonts w:eastAsiaTheme="minorHAnsi"/>
          <w:lang w:bidi="hi-IN"/>
        </w:rPr>
      </w:pPr>
    </w:p>
    <w:p w:rsidR="0044781E" w:rsidRPr="003C594C" w:rsidRDefault="0044781E" w:rsidP="00523AE9">
      <w:pPr>
        <w:autoSpaceDE w:val="0"/>
        <w:autoSpaceDN w:val="0"/>
        <w:adjustRightInd w:val="0"/>
        <w:ind w:right="810"/>
      </w:pPr>
      <w:r w:rsidRPr="003C594C">
        <w:rPr>
          <w:rFonts w:eastAsiaTheme="minorHAnsi"/>
          <w:lang w:bidi="hi-IN"/>
        </w:rPr>
        <w:t xml:space="preserve">(c) </w:t>
      </w:r>
      <w:r w:rsidRPr="003C594C">
        <w:rPr>
          <w:rFonts w:eastAsiaTheme="minorHAnsi"/>
          <w:lang w:bidi="hi-IN"/>
        </w:rPr>
        <w:tab/>
      </w:r>
      <w:proofErr w:type="gramStart"/>
      <w:r w:rsidRPr="003C594C">
        <w:rPr>
          <w:rFonts w:eastAsiaTheme="minorHAnsi"/>
          <w:lang w:bidi="hi-IN"/>
        </w:rPr>
        <w:t>the</w:t>
      </w:r>
      <w:proofErr w:type="gramEnd"/>
      <w:r w:rsidRPr="003C594C">
        <w:rPr>
          <w:rFonts w:eastAsiaTheme="minorHAnsi"/>
          <w:lang w:bidi="hi-IN"/>
        </w:rPr>
        <w:t xml:space="preserve"> total number of claims made by the farmers and the total payouts released against them since 2016, State-wise and year-wise?</w:t>
      </w:r>
    </w:p>
    <w:p w:rsidR="00D16BCB" w:rsidRPr="003C594C" w:rsidRDefault="00D16BCB" w:rsidP="00523AE9">
      <w:pPr>
        <w:ind w:right="810"/>
        <w:rPr>
          <w:rFonts w:eastAsiaTheme="minorHAnsi"/>
          <w:sz w:val="6"/>
          <w:szCs w:val="6"/>
          <w:lang w:bidi="hi-IN"/>
        </w:rPr>
      </w:pPr>
    </w:p>
    <w:p w:rsidR="00D16BCB" w:rsidRPr="003C594C" w:rsidRDefault="00D16BCB" w:rsidP="00523AE9">
      <w:pPr>
        <w:ind w:right="810"/>
        <w:rPr>
          <w:rFonts w:eastAsiaTheme="minorHAnsi"/>
          <w:sz w:val="6"/>
          <w:szCs w:val="6"/>
          <w:lang w:bidi="hi-IN"/>
        </w:rPr>
      </w:pPr>
    </w:p>
    <w:p w:rsidR="00D16BCB" w:rsidRPr="003C594C" w:rsidRDefault="00D16BCB" w:rsidP="00523AE9">
      <w:pPr>
        <w:ind w:right="810"/>
        <w:rPr>
          <w:rFonts w:eastAsiaTheme="minorHAnsi"/>
          <w:sz w:val="6"/>
          <w:szCs w:val="6"/>
          <w:lang w:bidi="hi-IN"/>
        </w:rPr>
      </w:pPr>
    </w:p>
    <w:p w:rsidR="00D16BCB" w:rsidRPr="003C594C" w:rsidRDefault="00D16BCB" w:rsidP="00523AE9">
      <w:pPr>
        <w:ind w:right="810"/>
        <w:rPr>
          <w:rFonts w:eastAsiaTheme="minorHAnsi"/>
          <w:sz w:val="6"/>
          <w:szCs w:val="6"/>
          <w:lang w:bidi="hi-IN"/>
        </w:rPr>
      </w:pPr>
    </w:p>
    <w:p w:rsidR="00D16BCB" w:rsidRPr="003C594C" w:rsidRDefault="00D16BCB" w:rsidP="00523AE9">
      <w:pPr>
        <w:pStyle w:val="PlainText"/>
        <w:ind w:right="810"/>
        <w:rPr>
          <w:rFonts w:ascii="Times New Roman" w:eastAsia="MS Mincho" w:hAnsi="Times New Roman" w:cs="Times New Roman"/>
          <w:b/>
          <w:bCs/>
          <w:sz w:val="24"/>
          <w:szCs w:val="24"/>
        </w:rPr>
      </w:pPr>
      <w:r w:rsidRPr="003C594C">
        <w:rPr>
          <w:rFonts w:ascii="Times New Roman" w:eastAsia="MS Mincho" w:hAnsi="Times New Roman" w:cs="Times New Roman"/>
          <w:b/>
          <w:bCs/>
          <w:sz w:val="24"/>
          <w:szCs w:val="24"/>
        </w:rPr>
        <w:t>ANSWER</w:t>
      </w:r>
    </w:p>
    <w:p w:rsidR="00D16BCB" w:rsidRPr="003C594C" w:rsidRDefault="00D16BCB" w:rsidP="00523AE9">
      <w:pPr>
        <w:pStyle w:val="PlainText"/>
        <w:ind w:right="810"/>
        <w:rPr>
          <w:rFonts w:ascii="Times New Roman" w:eastAsia="MS Mincho" w:hAnsi="Times New Roman" w:cs="Times New Roman"/>
          <w:sz w:val="10"/>
          <w:szCs w:val="10"/>
        </w:rPr>
      </w:pPr>
    </w:p>
    <w:p w:rsidR="00D16BCB" w:rsidRPr="003C594C" w:rsidRDefault="00D16BCB" w:rsidP="00523AE9">
      <w:pPr>
        <w:pStyle w:val="PlainText"/>
        <w:ind w:right="810"/>
        <w:rPr>
          <w:rFonts w:ascii="Times New Roman" w:eastAsia="MS Mincho" w:hAnsi="Times New Roman" w:cs="Times New Roman"/>
          <w:sz w:val="22"/>
          <w:szCs w:val="22"/>
        </w:rPr>
      </w:pPr>
    </w:p>
    <w:p w:rsidR="00D16BCB" w:rsidRPr="003C594C" w:rsidRDefault="00D16BCB" w:rsidP="00523AE9">
      <w:pPr>
        <w:pStyle w:val="PlainText"/>
        <w:ind w:right="810"/>
        <w:rPr>
          <w:rFonts w:ascii="Times New Roman" w:eastAsia="MS Mincho" w:hAnsi="Times New Roman" w:cs="Times New Roman"/>
          <w:sz w:val="22"/>
          <w:szCs w:val="22"/>
        </w:rPr>
      </w:pPr>
      <w:r w:rsidRPr="003C594C">
        <w:rPr>
          <w:rFonts w:ascii="Times New Roman" w:eastAsia="MS Mincho" w:hAnsi="Times New Roman" w:cs="Times New Roman"/>
          <w:sz w:val="22"/>
          <w:szCs w:val="22"/>
        </w:rPr>
        <w:t>MINISTER OF STATE IN THE MINISTRY OF AGRICULTURE AND FARMERS WELFARE</w:t>
      </w:r>
    </w:p>
    <w:p w:rsidR="00D16BCB" w:rsidRPr="003C594C" w:rsidRDefault="00D16BCB" w:rsidP="00523AE9">
      <w:pPr>
        <w:ind w:right="810"/>
        <w:rPr>
          <w:sz w:val="12"/>
          <w:szCs w:val="12"/>
        </w:rPr>
      </w:pPr>
    </w:p>
    <w:p w:rsidR="00D16BCB" w:rsidRDefault="00D16BCB" w:rsidP="00523AE9">
      <w:pPr>
        <w:autoSpaceDE w:val="0"/>
        <w:autoSpaceDN w:val="0"/>
        <w:adjustRightInd w:val="0"/>
        <w:ind w:right="810"/>
      </w:pPr>
      <w:proofErr w:type="gramStart"/>
      <w:r w:rsidRPr="003C594C">
        <w:t>( SHRI</w:t>
      </w:r>
      <w:proofErr w:type="gramEnd"/>
      <w:r w:rsidR="0020719E" w:rsidRPr="003C594C">
        <w:t xml:space="preserve"> GAJENDRA SINGH SHEKHAWAT</w:t>
      </w:r>
      <w:r w:rsidRPr="003C594C">
        <w:t xml:space="preserve">)  </w:t>
      </w:r>
    </w:p>
    <w:p w:rsidR="00D16BCB" w:rsidRPr="003C594C" w:rsidRDefault="00D16BCB" w:rsidP="00523AE9">
      <w:pPr>
        <w:autoSpaceDE w:val="0"/>
        <w:autoSpaceDN w:val="0"/>
        <w:adjustRightInd w:val="0"/>
        <w:ind w:right="810"/>
      </w:pPr>
    </w:p>
    <w:p w:rsidR="005814DD" w:rsidRPr="005814DD" w:rsidRDefault="00D16BCB" w:rsidP="00523AE9">
      <w:pPr>
        <w:pStyle w:val="ListParagraph"/>
        <w:framePr w:hSpace="180" w:wrap="around" w:vAnchor="text" w:hAnchor="text"/>
        <w:spacing w:after="200"/>
        <w:ind w:left="0" w:right="810"/>
        <w:contextualSpacing/>
        <w:jc w:val="both"/>
        <w:rPr>
          <w:rFonts w:cs="Times New Roman"/>
          <w:szCs w:val="24"/>
        </w:rPr>
      </w:pPr>
      <w:r w:rsidRPr="003C594C">
        <w:t>(a) &amp; (b):</w:t>
      </w:r>
      <w:r w:rsidR="005814DD">
        <w:tab/>
      </w:r>
      <w:r w:rsidR="005814DD" w:rsidRPr="005814DD">
        <w:rPr>
          <w:rFonts w:cs="Times New Roman"/>
          <w:color w:val="000000"/>
          <w:szCs w:val="24"/>
        </w:rPr>
        <w:t>No, Sir.    As on date during 2017-18</w:t>
      </w:r>
      <w:proofErr w:type="gramStart"/>
      <w:r w:rsidR="005814DD" w:rsidRPr="005814DD">
        <w:rPr>
          <w:rFonts w:cs="Times New Roman"/>
          <w:color w:val="000000"/>
          <w:szCs w:val="24"/>
        </w:rPr>
        <w:t>,  Rs</w:t>
      </w:r>
      <w:proofErr w:type="gramEnd"/>
      <w:r w:rsidR="005814DD" w:rsidRPr="005814DD">
        <w:rPr>
          <w:rFonts w:cs="Times New Roman"/>
          <w:color w:val="000000"/>
          <w:szCs w:val="24"/>
        </w:rPr>
        <w:t xml:space="preserve">. 25368 crore have been collected as premium.   </w:t>
      </w:r>
      <w:r w:rsidR="005814DD" w:rsidRPr="005814DD">
        <w:rPr>
          <w:rFonts w:cs="Times New Roman"/>
          <w:szCs w:val="24"/>
        </w:rPr>
        <w:t xml:space="preserve"> During Kharif 2017, against the gross premium of Rs. 19698 crore, total estimated claims are Rs. 16073 crore.  Of these claims of Rs. 12537 crore have been approved </w:t>
      </w:r>
      <w:proofErr w:type="gramStart"/>
      <w:r w:rsidR="005814DD" w:rsidRPr="005814DD">
        <w:rPr>
          <w:rFonts w:cs="Times New Roman"/>
          <w:szCs w:val="24"/>
        </w:rPr>
        <w:t>and  claims</w:t>
      </w:r>
      <w:proofErr w:type="gramEnd"/>
      <w:r w:rsidR="005814DD" w:rsidRPr="005814DD">
        <w:rPr>
          <w:rFonts w:cs="Times New Roman"/>
          <w:szCs w:val="24"/>
        </w:rPr>
        <w:t xml:space="preserve"> Rs. 10799 crore have already been paid i.e. 86% of the approved claims.   Claims for the season Rabi 2017-18 have not yet been worked out by the insurance companies, as the yield data is awaited from the States.   Central Government is closely coordinating with the States and insurance companies for early settlement of Rabi 2017-18 claims as well.  </w:t>
      </w:r>
    </w:p>
    <w:p w:rsidR="000872D2" w:rsidRPr="005814DD" w:rsidRDefault="005814DD" w:rsidP="00523AE9">
      <w:pPr>
        <w:ind w:right="810"/>
      </w:pPr>
      <w:r w:rsidRPr="005814DD">
        <w:rPr>
          <w:bCs/>
          <w:color w:val="000000"/>
        </w:rPr>
        <w:t>(</w:t>
      </w:r>
      <w:proofErr w:type="gramStart"/>
      <w:r w:rsidRPr="005814DD">
        <w:rPr>
          <w:bCs/>
          <w:color w:val="000000"/>
        </w:rPr>
        <w:t>c</w:t>
      </w:r>
      <w:proofErr w:type="gramEnd"/>
      <w:r w:rsidRPr="005814DD">
        <w:rPr>
          <w:bCs/>
          <w:color w:val="000000"/>
        </w:rPr>
        <w:t xml:space="preserve">) :  Details of </w:t>
      </w:r>
      <w:r w:rsidRPr="005814DD">
        <w:t xml:space="preserve">total number of claims made by the farmers and the total payouts released against them since 2016, State-wise and season-wise are </w:t>
      </w:r>
      <w:r w:rsidRPr="005814DD">
        <w:rPr>
          <w:b/>
        </w:rPr>
        <w:t xml:space="preserve"> Annexed.</w:t>
      </w:r>
    </w:p>
    <w:p w:rsidR="004F67A4" w:rsidRPr="005814DD" w:rsidRDefault="004F67A4" w:rsidP="00523AE9">
      <w:pPr>
        <w:ind w:right="810"/>
      </w:pPr>
    </w:p>
    <w:p w:rsidR="004F30F5" w:rsidRPr="003C594C" w:rsidRDefault="004F30F5" w:rsidP="004F67A4">
      <w:pPr>
        <w:autoSpaceDE w:val="0"/>
        <w:autoSpaceDN w:val="0"/>
        <w:adjustRightInd w:val="0"/>
        <w:jc w:val="left"/>
        <w:rPr>
          <w:rFonts w:eastAsiaTheme="minorHAnsi"/>
          <w:lang w:bidi="hi-IN"/>
        </w:rPr>
      </w:pPr>
    </w:p>
    <w:p w:rsidR="004F30F5" w:rsidRPr="003C594C" w:rsidRDefault="004F30F5" w:rsidP="004F67A4">
      <w:pPr>
        <w:autoSpaceDE w:val="0"/>
        <w:autoSpaceDN w:val="0"/>
        <w:adjustRightInd w:val="0"/>
        <w:jc w:val="left"/>
        <w:rPr>
          <w:rFonts w:eastAsiaTheme="minorHAnsi"/>
          <w:lang w:bidi="hi-IN"/>
        </w:rPr>
      </w:pPr>
    </w:p>
    <w:p w:rsidR="004F30F5" w:rsidRDefault="004F30F5" w:rsidP="004F67A4">
      <w:pPr>
        <w:autoSpaceDE w:val="0"/>
        <w:autoSpaceDN w:val="0"/>
        <w:adjustRightInd w:val="0"/>
        <w:jc w:val="left"/>
        <w:rPr>
          <w:rFonts w:eastAsiaTheme="minorHAnsi"/>
          <w:lang w:bidi="hi-IN"/>
        </w:rPr>
      </w:pPr>
    </w:p>
    <w:p w:rsidR="005814DD" w:rsidRDefault="005814DD" w:rsidP="004F67A4">
      <w:pPr>
        <w:autoSpaceDE w:val="0"/>
        <w:autoSpaceDN w:val="0"/>
        <w:adjustRightInd w:val="0"/>
        <w:jc w:val="left"/>
        <w:rPr>
          <w:rFonts w:eastAsiaTheme="minorHAnsi"/>
          <w:lang w:bidi="hi-IN"/>
        </w:rPr>
      </w:pPr>
    </w:p>
    <w:p w:rsidR="005814DD" w:rsidRDefault="005814DD" w:rsidP="004F67A4">
      <w:pPr>
        <w:autoSpaceDE w:val="0"/>
        <w:autoSpaceDN w:val="0"/>
        <w:adjustRightInd w:val="0"/>
        <w:jc w:val="left"/>
        <w:rPr>
          <w:rFonts w:eastAsiaTheme="minorHAnsi"/>
          <w:lang w:bidi="hi-IN"/>
        </w:rPr>
      </w:pPr>
    </w:p>
    <w:p w:rsidR="005814DD" w:rsidRDefault="005814DD" w:rsidP="004F67A4">
      <w:pPr>
        <w:autoSpaceDE w:val="0"/>
        <w:autoSpaceDN w:val="0"/>
        <w:adjustRightInd w:val="0"/>
        <w:jc w:val="left"/>
        <w:rPr>
          <w:rFonts w:eastAsiaTheme="minorHAnsi"/>
          <w:lang w:bidi="hi-IN"/>
        </w:rPr>
      </w:pPr>
    </w:p>
    <w:p w:rsidR="005814DD" w:rsidRDefault="005814DD" w:rsidP="004F67A4">
      <w:pPr>
        <w:autoSpaceDE w:val="0"/>
        <w:autoSpaceDN w:val="0"/>
        <w:adjustRightInd w:val="0"/>
        <w:jc w:val="left"/>
        <w:rPr>
          <w:rFonts w:eastAsiaTheme="minorHAnsi"/>
          <w:lang w:bidi="hi-IN"/>
        </w:rPr>
      </w:pPr>
    </w:p>
    <w:p w:rsidR="00523AE9" w:rsidRDefault="00523AE9" w:rsidP="004F67A4">
      <w:pPr>
        <w:autoSpaceDE w:val="0"/>
        <w:autoSpaceDN w:val="0"/>
        <w:adjustRightInd w:val="0"/>
        <w:jc w:val="left"/>
        <w:rPr>
          <w:rFonts w:eastAsiaTheme="minorHAnsi"/>
          <w:lang w:bidi="hi-IN"/>
        </w:rPr>
        <w:sectPr w:rsidR="00523AE9" w:rsidSect="00523AE9">
          <w:pgSz w:w="12240" w:h="15840"/>
          <w:pgMar w:top="1440" w:right="0" w:bottom="1440" w:left="1440" w:header="720" w:footer="720" w:gutter="0"/>
          <w:cols w:space="720"/>
          <w:docGrid w:linePitch="360"/>
        </w:sectPr>
      </w:pPr>
    </w:p>
    <w:p w:rsidR="00523AE9" w:rsidRDefault="00523AE9" w:rsidP="00523AE9">
      <w:r w:rsidRPr="00953921">
        <w:rPr>
          <w:noProof/>
          <w:lang w:bidi="hi-IN"/>
        </w:rPr>
        <w:lastRenderedPageBreak/>
        <w:drawing>
          <wp:inline distT="0" distB="0" distL="0" distR="0">
            <wp:extent cx="8229600" cy="5438438"/>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8229600" cy="5438438"/>
                    </a:xfrm>
                    <a:prstGeom prst="rect">
                      <a:avLst/>
                    </a:prstGeom>
                    <a:noFill/>
                    <a:ln w="9525">
                      <a:noFill/>
                      <a:miter lim="800000"/>
                      <a:headEnd/>
                      <a:tailEnd/>
                    </a:ln>
                  </pic:spPr>
                </pic:pic>
              </a:graphicData>
            </a:graphic>
          </wp:inline>
        </w:drawing>
      </w:r>
    </w:p>
    <w:p w:rsidR="00523AE9" w:rsidRDefault="00523AE9" w:rsidP="00523AE9"/>
    <w:p w:rsidR="005814DD" w:rsidRDefault="005814DD" w:rsidP="00523AE9">
      <w:pPr>
        <w:autoSpaceDE w:val="0"/>
        <w:autoSpaceDN w:val="0"/>
        <w:adjustRightInd w:val="0"/>
        <w:ind w:left="-180"/>
        <w:jc w:val="left"/>
        <w:rPr>
          <w:rFonts w:eastAsiaTheme="minorHAnsi"/>
          <w:lang w:bidi="hi-IN"/>
        </w:rPr>
      </w:pPr>
    </w:p>
    <w:p w:rsidR="00523AE9" w:rsidRDefault="00523AE9" w:rsidP="00523AE9">
      <w:r w:rsidRPr="00953921">
        <w:rPr>
          <w:noProof/>
          <w:lang w:bidi="hi-IN"/>
        </w:rPr>
        <w:lastRenderedPageBreak/>
        <w:drawing>
          <wp:inline distT="0" distB="0" distL="0" distR="0">
            <wp:extent cx="8229600" cy="5933919"/>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229600" cy="5933919"/>
                    </a:xfrm>
                    <a:prstGeom prst="rect">
                      <a:avLst/>
                    </a:prstGeom>
                    <a:noFill/>
                    <a:ln w="9525">
                      <a:noFill/>
                      <a:miter lim="800000"/>
                      <a:headEnd/>
                      <a:tailEnd/>
                    </a:ln>
                  </pic:spPr>
                </pic:pic>
              </a:graphicData>
            </a:graphic>
          </wp:inline>
        </w:drawing>
      </w:r>
    </w:p>
    <w:p w:rsidR="00523AE9" w:rsidRDefault="00523AE9" w:rsidP="00523AE9">
      <w:r w:rsidRPr="00953921">
        <w:rPr>
          <w:noProof/>
          <w:lang w:bidi="hi-IN"/>
        </w:rPr>
        <w:lastRenderedPageBreak/>
        <w:drawing>
          <wp:inline distT="0" distB="0" distL="0" distR="0">
            <wp:extent cx="8227803" cy="5425575"/>
            <wp:effectExtent l="19050" t="0" r="1797"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8229600" cy="5426760"/>
                    </a:xfrm>
                    <a:prstGeom prst="rect">
                      <a:avLst/>
                    </a:prstGeom>
                    <a:noFill/>
                    <a:ln w="9525">
                      <a:noFill/>
                      <a:miter lim="800000"/>
                      <a:headEnd/>
                      <a:tailEnd/>
                    </a:ln>
                  </pic:spPr>
                </pic:pic>
              </a:graphicData>
            </a:graphic>
          </wp:inline>
        </w:drawing>
      </w:r>
    </w:p>
    <w:p w:rsidR="00523AE9" w:rsidRDefault="00523AE9" w:rsidP="00523AE9"/>
    <w:p w:rsidR="00523AE9" w:rsidRDefault="00523AE9" w:rsidP="00523AE9">
      <w:pPr>
        <w:autoSpaceDE w:val="0"/>
        <w:autoSpaceDN w:val="0"/>
        <w:adjustRightInd w:val="0"/>
        <w:ind w:left="-180"/>
        <w:jc w:val="left"/>
        <w:rPr>
          <w:rFonts w:eastAsiaTheme="minorHAnsi"/>
          <w:lang w:bidi="hi-IN"/>
        </w:rPr>
      </w:pPr>
    </w:p>
    <w:p w:rsidR="00523AE9" w:rsidRDefault="00523AE9" w:rsidP="00523AE9"/>
    <w:p w:rsidR="00523AE9" w:rsidRDefault="00523AE9" w:rsidP="00523AE9">
      <w:r w:rsidRPr="00953921">
        <w:rPr>
          <w:noProof/>
          <w:lang w:bidi="hi-IN"/>
        </w:rPr>
        <w:drawing>
          <wp:inline distT="0" distB="0" distL="0" distR="0">
            <wp:extent cx="8229600" cy="5411958"/>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8229600" cy="5411958"/>
                    </a:xfrm>
                    <a:prstGeom prst="rect">
                      <a:avLst/>
                    </a:prstGeom>
                    <a:noFill/>
                    <a:ln w="9525">
                      <a:noFill/>
                      <a:miter lim="800000"/>
                      <a:headEnd/>
                      <a:tailEnd/>
                    </a:ln>
                  </pic:spPr>
                </pic:pic>
              </a:graphicData>
            </a:graphic>
          </wp:inline>
        </w:drawing>
      </w:r>
    </w:p>
    <w:p w:rsidR="00523AE9" w:rsidRDefault="00523AE9" w:rsidP="00523AE9">
      <w:pPr>
        <w:jc w:val="center"/>
      </w:pPr>
    </w:p>
    <w:p w:rsidR="00523AE9" w:rsidRDefault="00523AE9" w:rsidP="00523AE9">
      <w:pPr>
        <w:jc w:val="center"/>
      </w:pPr>
      <w:r>
        <w:t>*****</w:t>
      </w:r>
    </w:p>
    <w:p w:rsidR="00523AE9" w:rsidRDefault="00523AE9" w:rsidP="00523AE9"/>
    <w:p w:rsidR="00523AE9" w:rsidRDefault="00523AE9" w:rsidP="00523AE9"/>
    <w:p w:rsidR="00523AE9" w:rsidRPr="003C594C" w:rsidRDefault="00523AE9" w:rsidP="00523AE9">
      <w:pPr>
        <w:autoSpaceDE w:val="0"/>
        <w:autoSpaceDN w:val="0"/>
        <w:adjustRightInd w:val="0"/>
        <w:ind w:left="-180"/>
        <w:jc w:val="left"/>
        <w:rPr>
          <w:rFonts w:eastAsiaTheme="minorHAnsi"/>
          <w:lang w:bidi="hi-IN"/>
        </w:rPr>
      </w:pPr>
    </w:p>
    <w:sectPr w:rsidR="00523AE9" w:rsidRPr="003C594C" w:rsidSect="00523AE9">
      <w:pgSz w:w="15840" w:h="12240" w:orient="landscape"/>
      <w:pgMar w:top="1440" w:right="279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6BCB"/>
    <w:rsid w:val="000872D2"/>
    <w:rsid w:val="001352AB"/>
    <w:rsid w:val="0020719E"/>
    <w:rsid w:val="00214FA2"/>
    <w:rsid w:val="00255BCE"/>
    <w:rsid w:val="003C594C"/>
    <w:rsid w:val="0044781E"/>
    <w:rsid w:val="004B3A77"/>
    <w:rsid w:val="004F30F5"/>
    <w:rsid w:val="004F67A4"/>
    <w:rsid w:val="0051293B"/>
    <w:rsid w:val="00523102"/>
    <w:rsid w:val="00523AE9"/>
    <w:rsid w:val="005814DD"/>
    <w:rsid w:val="00591016"/>
    <w:rsid w:val="006E249A"/>
    <w:rsid w:val="00837152"/>
    <w:rsid w:val="00A74E14"/>
    <w:rsid w:val="00A9377F"/>
    <w:rsid w:val="00AD55BA"/>
    <w:rsid w:val="00CE2DC7"/>
    <w:rsid w:val="00D16BCB"/>
    <w:rsid w:val="00D77054"/>
    <w:rsid w:val="00D9152C"/>
    <w:rsid w:val="00E661AE"/>
    <w:rsid w:val="00FE5C5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CB"/>
    <w:pPr>
      <w:spacing w:after="0" w:line="240" w:lineRule="auto"/>
      <w:jc w:val="both"/>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D16BCB"/>
    <w:rPr>
      <w:rFonts w:ascii="Courier New" w:hAnsi="Courier New" w:cs="Courier New"/>
      <w:sz w:val="20"/>
      <w:szCs w:val="20"/>
    </w:rPr>
  </w:style>
  <w:style w:type="character" w:customStyle="1" w:styleId="PlainTextChar">
    <w:name w:val="Plain Text Char"/>
    <w:basedOn w:val="DefaultParagraphFont"/>
    <w:link w:val="PlainText"/>
    <w:rsid w:val="00D16BCB"/>
    <w:rPr>
      <w:rFonts w:ascii="Courier New" w:eastAsia="Times New Roman" w:hAnsi="Courier New" w:cs="Courier New"/>
      <w:sz w:val="20"/>
      <w:lang w:bidi="ar-SA"/>
    </w:rPr>
  </w:style>
  <w:style w:type="paragraph" w:styleId="ListParagraph">
    <w:name w:val="List Paragraph"/>
    <w:basedOn w:val="Normal"/>
    <w:link w:val="ListParagraphChar"/>
    <w:uiPriority w:val="34"/>
    <w:qFormat/>
    <w:rsid w:val="005814DD"/>
    <w:pPr>
      <w:ind w:left="720"/>
      <w:jc w:val="left"/>
    </w:pPr>
    <w:rPr>
      <w:rFonts w:cs="Mangal"/>
      <w:szCs w:val="21"/>
      <w:lang w:bidi="hi-IN"/>
    </w:rPr>
  </w:style>
  <w:style w:type="character" w:customStyle="1" w:styleId="ListParagraphChar">
    <w:name w:val="List Paragraph Char"/>
    <w:link w:val="ListParagraph"/>
    <w:uiPriority w:val="34"/>
    <w:locked/>
    <w:rsid w:val="005814DD"/>
    <w:rPr>
      <w:rFonts w:ascii="Times New Roman" w:eastAsia="Times New Roman" w:hAnsi="Times New Roman" w:cs="Mangal"/>
      <w:sz w:val="24"/>
      <w:szCs w:val="21"/>
    </w:rPr>
  </w:style>
  <w:style w:type="paragraph" w:styleId="BalloonText">
    <w:name w:val="Balloon Text"/>
    <w:basedOn w:val="Normal"/>
    <w:link w:val="BalloonTextChar"/>
    <w:uiPriority w:val="99"/>
    <w:semiHidden/>
    <w:unhideWhenUsed/>
    <w:rsid w:val="00523AE9"/>
    <w:rPr>
      <w:rFonts w:ascii="Tahoma" w:hAnsi="Tahoma" w:cs="Tahoma"/>
      <w:sz w:val="16"/>
      <w:szCs w:val="16"/>
    </w:rPr>
  </w:style>
  <w:style w:type="character" w:customStyle="1" w:styleId="BalloonTextChar">
    <w:name w:val="Balloon Text Char"/>
    <w:basedOn w:val="DefaultParagraphFont"/>
    <w:link w:val="BalloonText"/>
    <w:uiPriority w:val="99"/>
    <w:semiHidden/>
    <w:rsid w:val="00523AE9"/>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2018-07-24T05:09:00Z</dcterms:created>
  <dcterms:modified xsi:type="dcterms:W3CDTF">2018-07-26T05:36:00Z</dcterms:modified>
</cp:coreProperties>
</file>