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5D0" w:rsidRPr="00AC2131" w:rsidRDefault="004025D0" w:rsidP="004025D0">
      <w:pPr>
        <w:jc w:val="center"/>
        <w:rPr>
          <w:rFonts w:ascii="Mangal" w:hAnsi="Mangal" w:cs="Mangal"/>
          <w:b/>
          <w:bCs/>
          <w:sz w:val="24"/>
          <w:szCs w:val="24"/>
        </w:rPr>
      </w:pPr>
      <w:r w:rsidRPr="00AC2131">
        <w:rPr>
          <w:rFonts w:ascii="Mangal" w:hAnsi="Mangal" w:cs="Mangal" w:hint="cs"/>
          <w:b/>
          <w:bCs/>
          <w:sz w:val="24"/>
          <w:szCs w:val="24"/>
          <w:cs/>
        </w:rPr>
        <w:t>भारत सरकार</w:t>
      </w:r>
    </w:p>
    <w:p w:rsidR="004025D0" w:rsidRPr="00AC2131" w:rsidRDefault="004025D0" w:rsidP="004025D0">
      <w:pPr>
        <w:jc w:val="center"/>
        <w:rPr>
          <w:rFonts w:ascii="Mangal" w:hAnsi="Mangal" w:cs="Mangal"/>
          <w:b/>
          <w:bCs/>
          <w:sz w:val="24"/>
          <w:szCs w:val="24"/>
        </w:rPr>
      </w:pPr>
      <w:r w:rsidRPr="00AC2131">
        <w:rPr>
          <w:rFonts w:ascii="Mangal" w:hAnsi="Mangal" w:cs="Mangal" w:hint="cs"/>
          <w:b/>
          <w:bCs/>
          <w:sz w:val="24"/>
          <w:szCs w:val="24"/>
          <w:cs/>
        </w:rPr>
        <w:t>आवासन और शहरी कार्य मंत्रालय</w:t>
      </w:r>
    </w:p>
    <w:p w:rsidR="004025D0" w:rsidRPr="00AC2131" w:rsidRDefault="0082239C" w:rsidP="004025D0">
      <w:pPr>
        <w:jc w:val="center"/>
        <w:rPr>
          <w:rFonts w:ascii="Mangal" w:hAnsi="Mangal" w:cs="Mangal"/>
          <w:b/>
          <w:bCs/>
          <w:sz w:val="24"/>
          <w:szCs w:val="24"/>
        </w:rPr>
      </w:pPr>
      <w:r w:rsidRPr="00AC2131">
        <w:rPr>
          <w:rFonts w:cs="Mangal" w:hint="cs"/>
          <w:b/>
          <w:bCs/>
          <w:sz w:val="24"/>
          <w:szCs w:val="24"/>
          <w:cs/>
        </w:rPr>
        <w:t xml:space="preserve">राज्‍य </w:t>
      </w:r>
      <w:r w:rsidR="004025D0" w:rsidRPr="00AC2131">
        <w:rPr>
          <w:rFonts w:ascii="Mangal" w:hAnsi="Mangal" w:cs="Mangal" w:hint="cs"/>
          <w:b/>
          <w:bCs/>
          <w:sz w:val="24"/>
          <w:szCs w:val="24"/>
          <w:cs/>
        </w:rPr>
        <w:t>सभा</w:t>
      </w:r>
    </w:p>
    <w:p w:rsidR="004025D0" w:rsidRPr="00AC2131" w:rsidRDefault="004025D0" w:rsidP="004025D0">
      <w:pPr>
        <w:jc w:val="center"/>
        <w:rPr>
          <w:rFonts w:ascii="Mangal" w:hAnsi="Mangal" w:cs="Mangal"/>
          <w:b/>
          <w:bCs/>
          <w:sz w:val="24"/>
          <w:szCs w:val="24"/>
        </w:rPr>
      </w:pPr>
      <w:r w:rsidRPr="00AC2131">
        <w:rPr>
          <w:rFonts w:cs="Mangal" w:hint="cs"/>
          <w:b/>
          <w:bCs/>
          <w:sz w:val="24"/>
          <w:szCs w:val="24"/>
          <w:cs/>
        </w:rPr>
        <w:t>अ</w:t>
      </w:r>
      <w:r w:rsidRPr="00AC2131">
        <w:rPr>
          <w:rFonts w:ascii="Mangal" w:hAnsi="Mangal" w:cs="Mangal" w:hint="cs"/>
          <w:b/>
          <w:bCs/>
          <w:sz w:val="24"/>
          <w:szCs w:val="24"/>
          <w:cs/>
        </w:rPr>
        <w:t>तारांकित प्रश्न सं</w:t>
      </w:r>
      <w:r w:rsidRPr="00AC2131">
        <w:rPr>
          <w:rFonts w:ascii="Mangal" w:hAnsi="Mangal" w:cs="Mangal" w:hint="cs"/>
          <w:b/>
          <w:bCs/>
          <w:sz w:val="24"/>
          <w:szCs w:val="24"/>
        </w:rPr>
        <w:t xml:space="preserve">0 </w:t>
      </w:r>
      <w:r w:rsidR="0082239C" w:rsidRPr="00AC2131">
        <w:rPr>
          <w:rFonts w:ascii="Mangal" w:hAnsi="Mangal" w:cs="Mangal"/>
          <w:b/>
          <w:bCs/>
          <w:sz w:val="24"/>
          <w:szCs w:val="24"/>
        </w:rPr>
        <w:t>371</w:t>
      </w:r>
    </w:p>
    <w:p w:rsidR="004025D0" w:rsidRPr="00AC2131" w:rsidRDefault="0082239C" w:rsidP="004025D0">
      <w:pPr>
        <w:jc w:val="center"/>
        <w:rPr>
          <w:rFonts w:ascii="Kruti Dev 010" w:hAnsi="Kruti Dev 010" w:cs="Mangal"/>
          <w:b/>
          <w:bCs/>
          <w:sz w:val="24"/>
          <w:szCs w:val="24"/>
        </w:rPr>
      </w:pPr>
      <w:r w:rsidRPr="00AC2131">
        <w:rPr>
          <w:rFonts w:ascii="Mangal" w:hAnsi="Mangal" w:cs="Mangal"/>
          <w:b/>
          <w:bCs/>
          <w:sz w:val="24"/>
          <w:szCs w:val="24"/>
        </w:rPr>
        <w:t>13</w:t>
      </w:r>
      <w:r w:rsidR="004025D0" w:rsidRPr="00AC2131">
        <w:rPr>
          <w:rFonts w:ascii="Mangal" w:hAnsi="Mangal" w:cs="Mangal" w:hint="cs"/>
          <w:b/>
          <w:bCs/>
          <w:sz w:val="24"/>
          <w:szCs w:val="24"/>
          <w:cs/>
        </w:rPr>
        <w:t xml:space="preserve"> दिसंबर</w:t>
      </w:r>
      <w:r w:rsidR="004025D0" w:rsidRPr="00AC2131">
        <w:rPr>
          <w:rFonts w:ascii="Mangal" w:hAnsi="Mangal" w:cs="Mangal"/>
          <w:b/>
          <w:bCs/>
          <w:sz w:val="24"/>
          <w:szCs w:val="24"/>
        </w:rPr>
        <w:t xml:space="preserve">, </w:t>
      </w:r>
      <w:r w:rsidR="004025D0" w:rsidRPr="00AC2131">
        <w:rPr>
          <w:rFonts w:ascii="Kruti Dev 010" w:hAnsi="Kruti Dev 010" w:cs="Mangal" w:hint="cs"/>
          <w:b/>
          <w:bCs/>
          <w:sz w:val="24"/>
          <w:szCs w:val="24"/>
          <w:cs/>
        </w:rPr>
        <w:t>2018 को उत्‍तर के लिए</w:t>
      </w:r>
    </w:p>
    <w:p w:rsidR="004025D0" w:rsidRPr="00AC2131" w:rsidRDefault="004025D0" w:rsidP="004025D0">
      <w:pPr>
        <w:ind w:left="-120"/>
        <w:jc w:val="center"/>
        <w:rPr>
          <w:rFonts w:ascii="Kruti Dev 010" w:hAnsi="Kruti Dev 010" w:cs="Mangal"/>
          <w:bCs/>
          <w:sz w:val="24"/>
          <w:szCs w:val="24"/>
          <w:u w:val="single"/>
        </w:rPr>
      </w:pPr>
    </w:p>
    <w:p w:rsidR="004025D0" w:rsidRPr="003578AD" w:rsidRDefault="004025D0" w:rsidP="004025D0">
      <w:pPr>
        <w:ind w:left="-120"/>
        <w:jc w:val="center"/>
        <w:rPr>
          <w:rFonts w:ascii="Kruti Dev 010" w:hAnsi="Kruti Dev 010" w:cs="Mangal"/>
          <w:bCs/>
          <w:sz w:val="28"/>
          <w:szCs w:val="28"/>
          <w:u w:val="single"/>
        </w:rPr>
      </w:pPr>
    </w:p>
    <w:p w:rsidR="00B17A37" w:rsidRPr="00B17A37" w:rsidRDefault="0082239C" w:rsidP="004025D0">
      <w:pPr>
        <w:ind w:left="-120"/>
        <w:jc w:val="center"/>
        <w:rPr>
          <w:rFonts w:ascii="Kruti Dev 010" w:hAnsi="Kruti Dev 010"/>
          <w:b/>
          <w:bCs/>
          <w:sz w:val="28"/>
          <w:szCs w:val="28"/>
        </w:rPr>
      </w:pPr>
      <w:proofErr w:type="spellStart"/>
      <w:proofErr w:type="gramStart"/>
      <w:r w:rsidRPr="00B17A37">
        <w:rPr>
          <w:rFonts w:ascii="Kruti Dev 010" w:hAnsi="Kruti Dev 010"/>
          <w:b/>
          <w:bCs/>
          <w:sz w:val="28"/>
          <w:szCs w:val="28"/>
        </w:rPr>
        <w:t>ve`</w:t>
      </w:r>
      <w:proofErr w:type="gramEnd"/>
      <w:r w:rsidRPr="00B17A37">
        <w:rPr>
          <w:rFonts w:ascii="Kruti Dev 010" w:hAnsi="Kruti Dev 010"/>
          <w:b/>
          <w:bCs/>
          <w:sz w:val="28"/>
          <w:szCs w:val="28"/>
        </w:rPr>
        <w:t>r</w:t>
      </w:r>
      <w:proofErr w:type="spellEnd"/>
      <w:r w:rsidRPr="00B17A37">
        <w:rPr>
          <w:rFonts w:ascii="Kruti Dev 010" w:hAnsi="Kruti Dev 010"/>
          <w:b/>
          <w:bCs/>
          <w:sz w:val="28"/>
          <w:szCs w:val="28"/>
        </w:rPr>
        <w:t xml:space="preserve"> ;</w:t>
      </w:r>
      <w:proofErr w:type="spellStart"/>
      <w:r w:rsidRPr="00B17A37">
        <w:rPr>
          <w:rFonts w:ascii="Kruti Dev 010" w:hAnsi="Kruti Dev 010"/>
          <w:b/>
          <w:bCs/>
          <w:sz w:val="28"/>
          <w:szCs w:val="28"/>
        </w:rPr>
        <w:t>kstuk</w:t>
      </w:r>
      <w:proofErr w:type="spellEnd"/>
      <w:r w:rsidRPr="00B17A37">
        <w:rPr>
          <w:rFonts w:ascii="Kruti Dev 010" w:hAnsi="Kruti Dev 010"/>
          <w:b/>
          <w:bCs/>
          <w:sz w:val="28"/>
          <w:szCs w:val="28"/>
        </w:rPr>
        <w:t xml:space="preserve"> </w:t>
      </w:r>
      <w:proofErr w:type="spellStart"/>
      <w:r w:rsidRPr="00B17A37">
        <w:rPr>
          <w:rFonts w:ascii="Kruti Dev 010" w:hAnsi="Kruti Dev 010"/>
          <w:b/>
          <w:bCs/>
          <w:sz w:val="28"/>
          <w:szCs w:val="28"/>
        </w:rPr>
        <w:t>ds</w:t>
      </w:r>
      <w:proofErr w:type="spellEnd"/>
      <w:r w:rsidRPr="00B17A37">
        <w:rPr>
          <w:rFonts w:ascii="Kruti Dev 010" w:hAnsi="Kruti Dev 010"/>
          <w:b/>
          <w:bCs/>
          <w:sz w:val="28"/>
          <w:szCs w:val="28"/>
        </w:rPr>
        <w:t xml:space="preserve"> </w:t>
      </w:r>
      <w:proofErr w:type="spellStart"/>
      <w:r w:rsidRPr="00B17A37">
        <w:rPr>
          <w:rFonts w:ascii="Kruti Dev 010" w:hAnsi="Kruti Dev 010"/>
          <w:b/>
          <w:bCs/>
          <w:sz w:val="28"/>
          <w:szCs w:val="28"/>
        </w:rPr>
        <w:t>varxZr</w:t>
      </w:r>
      <w:proofErr w:type="spellEnd"/>
      <w:r w:rsidRPr="00B17A37">
        <w:rPr>
          <w:rFonts w:ascii="Kruti Dev 010" w:hAnsi="Kruti Dev 010"/>
          <w:b/>
          <w:bCs/>
          <w:sz w:val="28"/>
          <w:szCs w:val="28"/>
        </w:rPr>
        <w:t xml:space="preserve"> </w:t>
      </w:r>
      <w:proofErr w:type="spellStart"/>
      <w:r w:rsidRPr="00B17A37">
        <w:rPr>
          <w:rFonts w:ascii="Kruti Dev 010" w:hAnsi="Kruti Dev 010"/>
          <w:b/>
          <w:bCs/>
          <w:sz w:val="28"/>
          <w:szCs w:val="28"/>
        </w:rPr>
        <w:t>ifj;kstuk,a</w:t>
      </w:r>
      <w:proofErr w:type="spellEnd"/>
      <w:r w:rsidRPr="00B17A37">
        <w:rPr>
          <w:rFonts w:ascii="Kruti Dev 010" w:hAnsi="Kruti Dev 010"/>
          <w:b/>
          <w:bCs/>
          <w:sz w:val="28"/>
          <w:szCs w:val="28"/>
        </w:rPr>
        <w:t xml:space="preserve"> </w:t>
      </w:r>
    </w:p>
    <w:p w:rsidR="00B17A37" w:rsidRPr="00B17A37" w:rsidRDefault="00B17A37" w:rsidP="004025D0">
      <w:pPr>
        <w:ind w:left="-120"/>
        <w:jc w:val="center"/>
        <w:rPr>
          <w:rFonts w:ascii="Kruti Dev 010" w:hAnsi="Kruti Dev 010"/>
          <w:sz w:val="28"/>
          <w:szCs w:val="28"/>
        </w:rPr>
      </w:pPr>
    </w:p>
    <w:p w:rsidR="00B17A37" w:rsidRPr="00B17A37" w:rsidRDefault="0082239C" w:rsidP="00B17A37">
      <w:pPr>
        <w:ind w:left="-120"/>
        <w:rPr>
          <w:rFonts w:ascii="Kruti Dev 010" w:hAnsi="Kruti Dev 010"/>
          <w:sz w:val="28"/>
          <w:szCs w:val="28"/>
        </w:rPr>
      </w:pPr>
      <w:r w:rsidRPr="00B17A37">
        <w:rPr>
          <w:rFonts w:ascii="Kruti Dev 010" w:hAnsi="Kruti Dev 010"/>
          <w:sz w:val="28"/>
          <w:szCs w:val="28"/>
        </w:rPr>
        <w:t xml:space="preserve">371- </w:t>
      </w:r>
      <w:proofErr w:type="spellStart"/>
      <w:r w:rsidRPr="00B17A37">
        <w:rPr>
          <w:rFonts w:ascii="Kruti Dev 010" w:hAnsi="Kruti Dev 010"/>
          <w:sz w:val="28"/>
          <w:szCs w:val="28"/>
        </w:rPr>
        <w:t>Jh</w:t>
      </w:r>
      <w:proofErr w:type="spellEnd"/>
      <w:r w:rsidRPr="00B17A37">
        <w:rPr>
          <w:rFonts w:ascii="Kruti Dev 010" w:hAnsi="Kruti Dev 010"/>
          <w:sz w:val="28"/>
          <w:szCs w:val="28"/>
        </w:rPr>
        <w:t xml:space="preserve"> lat; flag% </w:t>
      </w:r>
    </w:p>
    <w:p w:rsidR="00B17A37" w:rsidRPr="00B17A37" w:rsidRDefault="00B17A37" w:rsidP="00B17A37">
      <w:pPr>
        <w:ind w:left="-120"/>
        <w:rPr>
          <w:rFonts w:ascii="Kruti Dev 010" w:hAnsi="Kruti Dev 010"/>
          <w:sz w:val="28"/>
          <w:szCs w:val="28"/>
        </w:rPr>
      </w:pPr>
    </w:p>
    <w:p w:rsidR="00B17A37" w:rsidRPr="00B17A37" w:rsidRDefault="0082239C" w:rsidP="00B17A37">
      <w:pPr>
        <w:ind w:left="-120"/>
        <w:rPr>
          <w:rFonts w:ascii="Kruti Dev 010" w:hAnsi="Kruti Dev 010"/>
          <w:sz w:val="28"/>
          <w:szCs w:val="28"/>
        </w:rPr>
      </w:pPr>
      <w:proofErr w:type="spellStart"/>
      <w:r w:rsidRPr="00B17A37">
        <w:rPr>
          <w:rFonts w:ascii="Kruti Dev 010" w:hAnsi="Kruti Dev 010"/>
          <w:sz w:val="28"/>
          <w:szCs w:val="28"/>
        </w:rPr>
        <w:t>D</w:t>
      </w:r>
      <w:proofErr w:type="gramStart"/>
      <w:r w:rsidRPr="00B17A37">
        <w:rPr>
          <w:rFonts w:ascii="Kruti Dev 010" w:hAnsi="Kruti Dev 010"/>
          <w:sz w:val="28"/>
          <w:szCs w:val="28"/>
        </w:rPr>
        <w:t>;k</w:t>
      </w:r>
      <w:proofErr w:type="spellEnd"/>
      <w:proofErr w:type="gramEnd"/>
      <w:r w:rsidRPr="00B17A37">
        <w:rPr>
          <w:rFonts w:ascii="Kruti Dev 010" w:hAnsi="Kruti Dev 010"/>
          <w:sz w:val="28"/>
          <w:szCs w:val="28"/>
        </w:rPr>
        <w:t xml:space="preserve"> </w:t>
      </w:r>
      <w:proofErr w:type="spellStart"/>
      <w:r w:rsidRPr="00B17A37">
        <w:rPr>
          <w:rFonts w:ascii="Kruti Dev 010" w:hAnsi="Kruti Dev 010"/>
          <w:sz w:val="28"/>
          <w:szCs w:val="28"/>
        </w:rPr>
        <w:t>vkoklu</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vkSj</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kgjh</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dk;Z</w:t>
      </w:r>
      <w:proofErr w:type="spellEnd"/>
      <w:r w:rsidRPr="00B17A37">
        <w:rPr>
          <w:rFonts w:ascii="Kruti Dev 010" w:hAnsi="Kruti Dev 010"/>
          <w:sz w:val="28"/>
          <w:szCs w:val="28"/>
        </w:rPr>
        <w:t xml:space="preserve"> ea=h ;g </w:t>
      </w:r>
      <w:proofErr w:type="spellStart"/>
      <w:r w:rsidRPr="00B17A37">
        <w:rPr>
          <w:rFonts w:ascii="Kruti Dev 010" w:hAnsi="Kruti Dev 010"/>
          <w:sz w:val="28"/>
          <w:szCs w:val="28"/>
        </w:rPr>
        <w:t>crkus</w:t>
      </w:r>
      <w:proofErr w:type="spellEnd"/>
      <w:r w:rsidRPr="00B17A37">
        <w:rPr>
          <w:rFonts w:ascii="Kruti Dev 010" w:hAnsi="Kruti Dev 010"/>
          <w:sz w:val="28"/>
          <w:szCs w:val="28"/>
        </w:rPr>
        <w:t xml:space="preserve"> dh </w:t>
      </w:r>
      <w:proofErr w:type="spellStart"/>
      <w:r w:rsidRPr="00B17A37">
        <w:rPr>
          <w:rFonts w:ascii="Kruti Dev 010" w:hAnsi="Kruti Dev 010"/>
          <w:sz w:val="28"/>
          <w:szCs w:val="28"/>
        </w:rPr>
        <w:t>d`ik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djsaxs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fd</w:t>
      </w:r>
      <w:proofErr w:type="spellEnd"/>
      <w:r w:rsidRPr="00B17A37">
        <w:rPr>
          <w:rFonts w:ascii="Kruti Dev 010" w:hAnsi="Kruti Dev 010"/>
          <w:sz w:val="28"/>
          <w:szCs w:val="28"/>
        </w:rPr>
        <w:t xml:space="preserve">% </w:t>
      </w:r>
    </w:p>
    <w:p w:rsidR="00B17A37" w:rsidRPr="00B17A37" w:rsidRDefault="00B17A37" w:rsidP="00B17A37">
      <w:pPr>
        <w:ind w:left="-120"/>
        <w:rPr>
          <w:rFonts w:ascii="Kruti Dev 010" w:hAnsi="Kruti Dev 010"/>
          <w:sz w:val="28"/>
          <w:szCs w:val="28"/>
        </w:rPr>
      </w:pPr>
    </w:p>
    <w:p w:rsidR="00B17A37" w:rsidRDefault="0082239C" w:rsidP="00B17A37">
      <w:pPr>
        <w:ind w:left="-120"/>
        <w:jc w:val="both"/>
        <w:rPr>
          <w:rFonts w:ascii="Kruti Dev 010" w:hAnsi="Kruti Dev 010"/>
          <w:sz w:val="28"/>
          <w:szCs w:val="28"/>
        </w:rPr>
      </w:pPr>
      <w:r w:rsidRPr="00B17A37">
        <w:rPr>
          <w:rFonts w:ascii="Kruti Dev 010" w:hAnsi="Kruti Dev 010"/>
          <w:sz w:val="28"/>
          <w:szCs w:val="28"/>
        </w:rPr>
        <w:t xml:space="preserve">¼d½ </w:t>
      </w:r>
      <w:proofErr w:type="spellStart"/>
      <w:r w:rsidRPr="00B17A37">
        <w:rPr>
          <w:rFonts w:ascii="Kruti Dev 010" w:hAnsi="Kruti Dev 010"/>
          <w:sz w:val="28"/>
          <w:szCs w:val="28"/>
        </w:rPr>
        <w:t>D;k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ljdkj</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kjk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ve`r</w:t>
      </w:r>
      <w:proofErr w:type="spellEnd"/>
      <w:r w:rsidRPr="00B17A37">
        <w:rPr>
          <w:rFonts w:ascii="Kruti Dev 010" w:hAnsi="Kruti Dev 010"/>
          <w:sz w:val="28"/>
          <w:szCs w:val="28"/>
        </w:rPr>
        <w:t xml:space="preserve"> ¼,,evkj;wVh½ ;</w:t>
      </w:r>
      <w:proofErr w:type="spellStart"/>
      <w:r w:rsidRPr="00B17A37">
        <w:rPr>
          <w:rFonts w:ascii="Kruti Dev 010" w:hAnsi="Kruti Dev 010"/>
          <w:sz w:val="28"/>
          <w:szCs w:val="28"/>
        </w:rPr>
        <w:t>kstuk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kgjh</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ks</w:t>
      </w:r>
      <w:proofErr w:type="spellEnd"/>
      <w:r w:rsidRPr="00B17A37">
        <w:rPr>
          <w:rFonts w:ascii="Kruti Dev 010" w:hAnsi="Kruti Dev 010"/>
          <w:sz w:val="28"/>
          <w:szCs w:val="28"/>
        </w:rPr>
        <w:t>=</w:t>
      </w:r>
      <w:proofErr w:type="spellStart"/>
      <w:r w:rsidRPr="00B17A37">
        <w:rPr>
          <w:rFonts w:ascii="Kruti Dev 010" w:hAnsi="Kruti Dev 010"/>
          <w:sz w:val="28"/>
          <w:szCs w:val="28"/>
        </w:rPr>
        <w:t>ksa</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esa</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ey&amp;ty</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fudkl</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ds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lqn</w:t>
      </w:r>
      <w:proofErr w:type="spellEnd"/>
      <w:r w:rsidRPr="00B17A37">
        <w:rPr>
          <w:rFonts w:ascii="Kruti Dev 010" w:hAnsi="Kruti Dev 010"/>
          <w:sz w:val="28"/>
          <w:szCs w:val="28"/>
        </w:rPr>
        <w:t>`</w:t>
      </w:r>
      <w:r w:rsidR="008145BA">
        <w:rPr>
          <w:rFonts w:ascii="Kruti Dev 010" w:hAnsi="Kruti Dev 010"/>
          <w:sz w:val="28"/>
          <w:szCs w:val="28"/>
        </w:rPr>
        <w:t>&lt;</w:t>
      </w:r>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usVodZ</w:t>
      </w:r>
      <w:proofErr w:type="spellEnd"/>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vkSj</w:t>
      </w:r>
      <w:proofErr w:type="spellEnd"/>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i;kZIr</w:t>
      </w:r>
      <w:proofErr w:type="spellEnd"/>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tykiwfrZ</w:t>
      </w:r>
      <w:proofErr w:type="spellEnd"/>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ds</w:t>
      </w:r>
      <w:proofErr w:type="spellEnd"/>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fy</w:t>
      </w:r>
      <w:proofErr w:type="spellEnd"/>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volajpuk</w:t>
      </w:r>
      <w:proofErr w:type="spellEnd"/>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LFkkfir</w:t>
      </w:r>
      <w:proofErr w:type="spellEnd"/>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djus</w:t>
      </w:r>
      <w:proofErr w:type="spellEnd"/>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ds</w:t>
      </w:r>
      <w:proofErr w:type="spellEnd"/>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mís</w:t>
      </w:r>
      <w:proofErr w:type="spellEnd"/>
      <w:r w:rsidR="002C3052" w:rsidRPr="00B17A37">
        <w:rPr>
          <w:rFonts w:ascii="Kruti Dev 010" w:hAnsi="Kruti Dev 010"/>
          <w:sz w:val="28"/>
          <w:szCs w:val="28"/>
        </w:rPr>
        <w:t xml:space="preserve">'; </w:t>
      </w:r>
      <w:proofErr w:type="spellStart"/>
      <w:r w:rsidR="002C3052" w:rsidRPr="00B17A37">
        <w:rPr>
          <w:rFonts w:ascii="Kruti Dev 010" w:hAnsi="Kruti Dev 010"/>
          <w:sz w:val="28"/>
          <w:szCs w:val="28"/>
        </w:rPr>
        <w:t>ls</w:t>
      </w:r>
      <w:proofErr w:type="spellEnd"/>
      <w:r w:rsidR="002C3052" w:rsidRPr="00B17A37">
        <w:rPr>
          <w:rFonts w:ascii="Kruti Dev 010" w:hAnsi="Kruti Dev 010"/>
          <w:sz w:val="28"/>
          <w:szCs w:val="28"/>
        </w:rPr>
        <w:t xml:space="preserve"> </w:t>
      </w:r>
      <w:proofErr w:type="spellStart"/>
      <w:r w:rsidR="00AC2131">
        <w:rPr>
          <w:rFonts w:ascii="Kruti Dev 010" w:hAnsi="Kruti Dev 010"/>
          <w:sz w:val="28"/>
          <w:szCs w:val="28"/>
        </w:rPr>
        <w:t>o"kZ</w:t>
      </w:r>
      <w:proofErr w:type="spellEnd"/>
      <w:r w:rsidR="00AC2131">
        <w:rPr>
          <w:rFonts w:ascii="Kruti Dev 010" w:hAnsi="Kruti Dev 010"/>
          <w:sz w:val="28"/>
          <w:szCs w:val="28"/>
        </w:rPr>
        <w:t xml:space="preserve"> 2015 </w:t>
      </w:r>
      <w:proofErr w:type="spellStart"/>
      <w:r w:rsidR="00AC2131">
        <w:rPr>
          <w:rFonts w:ascii="Kruti Dev 010" w:hAnsi="Kruti Dev 010"/>
          <w:sz w:val="28"/>
          <w:szCs w:val="28"/>
        </w:rPr>
        <w:t>esa</w:t>
      </w:r>
      <w:proofErr w:type="spellEnd"/>
      <w:r w:rsidR="00AC2131">
        <w:rPr>
          <w:rFonts w:ascii="Kruti Dev 010" w:hAnsi="Kruti Dev 010"/>
          <w:sz w:val="28"/>
          <w:szCs w:val="28"/>
        </w:rPr>
        <w:t xml:space="preserve"> '</w:t>
      </w:r>
      <w:proofErr w:type="spellStart"/>
      <w:r w:rsidR="00AC2131">
        <w:rPr>
          <w:rFonts w:ascii="Kruti Dev 010" w:hAnsi="Kruti Dev 010"/>
          <w:sz w:val="28"/>
          <w:szCs w:val="28"/>
        </w:rPr>
        <w:t>kq</w:t>
      </w:r>
      <w:proofErr w:type="spellEnd"/>
      <w:r w:rsidR="00AC2131">
        <w:rPr>
          <w:rFonts w:ascii="Kruti Dev 010" w:hAnsi="Kruti Dev 010"/>
          <w:sz w:val="28"/>
          <w:szCs w:val="28"/>
        </w:rPr>
        <w:t xml:space="preserve">: dh </w:t>
      </w:r>
      <w:proofErr w:type="spellStart"/>
      <w:r w:rsidR="00AC2131">
        <w:rPr>
          <w:rFonts w:ascii="Kruti Dev 010" w:hAnsi="Kruti Dev 010"/>
          <w:sz w:val="28"/>
          <w:szCs w:val="28"/>
        </w:rPr>
        <w:t>xbZ</w:t>
      </w:r>
      <w:proofErr w:type="spellEnd"/>
      <w:r w:rsidR="00AC2131">
        <w:rPr>
          <w:rFonts w:ascii="Kruti Dev 010" w:hAnsi="Kruti Dev 010"/>
          <w:sz w:val="28"/>
          <w:szCs w:val="28"/>
        </w:rPr>
        <w:t xml:space="preserve"> </w:t>
      </w:r>
      <w:proofErr w:type="spellStart"/>
      <w:r w:rsidR="00AC2131">
        <w:rPr>
          <w:rFonts w:ascii="Kruti Dev 010" w:hAnsi="Kruti Dev 010"/>
          <w:sz w:val="28"/>
          <w:szCs w:val="28"/>
        </w:rPr>
        <w:t>Fkh</w:t>
      </w:r>
      <w:proofErr w:type="spellEnd"/>
      <w:r w:rsidR="00AC2131">
        <w:rPr>
          <w:rFonts w:ascii="Kruti Dev 010" w:hAnsi="Kruti Dev 010"/>
          <w:sz w:val="28"/>
          <w:szCs w:val="28"/>
        </w:rPr>
        <w:t xml:space="preserve">( </w:t>
      </w:r>
      <w:proofErr w:type="spellStart"/>
      <w:r w:rsidR="002C3052" w:rsidRPr="00B17A37">
        <w:rPr>
          <w:rFonts w:ascii="Kruti Dev 010" w:hAnsi="Kruti Dev 010"/>
          <w:sz w:val="28"/>
          <w:szCs w:val="28"/>
        </w:rPr>
        <w:t>ewy</w:t>
      </w:r>
      <w:proofErr w:type="spellEnd"/>
      <w:r w:rsidR="00B17A37">
        <w:rPr>
          <w:rFonts w:ascii="Kruti Dev 010" w:hAnsi="Kruti Dev 010"/>
          <w:sz w:val="28"/>
          <w:szCs w:val="28"/>
        </w:rPr>
        <w:t xml:space="preserve"> </w:t>
      </w:r>
      <w:proofErr w:type="spellStart"/>
      <w:r w:rsidR="00B17A37">
        <w:rPr>
          <w:rFonts w:ascii="Kruti Dev 010" w:hAnsi="Kruti Dev 010"/>
          <w:sz w:val="28"/>
          <w:szCs w:val="28"/>
        </w:rPr>
        <w:t>lwpuk</w:t>
      </w:r>
      <w:proofErr w:type="spellEnd"/>
      <w:r w:rsidR="00B17A37">
        <w:rPr>
          <w:rFonts w:ascii="Kruti Dev 010" w:hAnsi="Kruti Dev 010"/>
          <w:sz w:val="28"/>
          <w:szCs w:val="28"/>
        </w:rPr>
        <w:t xml:space="preserve"> </w:t>
      </w:r>
      <w:proofErr w:type="spellStart"/>
      <w:r w:rsidR="00B17A37">
        <w:rPr>
          <w:rFonts w:ascii="Kruti Dev 010" w:hAnsi="Kruti Dev 010"/>
          <w:sz w:val="28"/>
          <w:szCs w:val="28"/>
        </w:rPr>
        <w:t>fgUnh</w:t>
      </w:r>
      <w:proofErr w:type="spellEnd"/>
      <w:r w:rsidR="00B17A37">
        <w:rPr>
          <w:rFonts w:ascii="Kruti Dev 010" w:hAnsi="Kruti Dev 010"/>
          <w:sz w:val="28"/>
          <w:szCs w:val="28"/>
        </w:rPr>
        <w:t xml:space="preserve"> </w:t>
      </w:r>
      <w:proofErr w:type="spellStart"/>
      <w:r w:rsidR="00B17A37">
        <w:rPr>
          <w:rFonts w:ascii="Kruti Dev 010" w:hAnsi="Kruti Dev 010"/>
          <w:sz w:val="28"/>
          <w:szCs w:val="28"/>
        </w:rPr>
        <w:t>esa</w:t>
      </w:r>
      <w:proofErr w:type="spellEnd"/>
      <w:r w:rsidR="00B17A37">
        <w:rPr>
          <w:rFonts w:ascii="Kruti Dev 010" w:hAnsi="Kruti Dev 010"/>
          <w:sz w:val="28"/>
          <w:szCs w:val="28"/>
        </w:rPr>
        <w:t xml:space="preserve"> </w:t>
      </w:r>
      <w:proofErr w:type="spellStart"/>
      <w:r w:rsidR="00B17A37">
        <w:rPr>
          <w:rFonts w:ascii="Kruti Dev 010" w:hAnsi="Kruti Dev 010"/>
          <w:sz w:val="28"/>
          <w:szCs w:val="28"/>
        </w:rPr>
        <w:t>izkIr</w:t>
      </w:r>
      <w:proofErr w:type="spellEnd"/>
      <w:r w:rsidR="00B17A37">
        <w:rPr>
          <w:rFonts w:ascii="Kruti Dev 010" w:hAnsi="Kruti Dev 010"/>
          <w:sz w:val="28"/>
          <w:szCs w:val="28"/>
        </w:rPr>
        <w:t xml:space="preserve"> </w:t>
      </w:r>
      <w:proofErr w:type="spellStart"/>
      <w:r w:rsidR="00B17A37">
        <w:rPr>
          <w:rFonts w:ascii="Kruti Dev 010" w:hAnsi="Kruti Dev 010"/>
          <w:sz w:val="28"/>
          <w:szCs w:val="28"/>
        </w:rPr>
        <w:t>gqbZA</w:t>
      </w:r>
      <w:proofErr w:type="spellEnd"/>
      <w:r w:rsidR="00B17A37">
        <w:rPr>
          <w:rFonts w:ascii="Kruti Dev 010" w:hAnsi="Kruti Dev 010"/>
          <w:sz w:val="28"/>
          <w:szCs w:val="28"/>
        </w:rPr>
        <w:t xml:space="preserve"> </w:t>
      </w:r>
    </w:p>
    <w:p w:rsidR="00B17A37" w:rsidRPr="00B17A37" w:rsidRDefault="00B17A37" w:rsidP="00B17A37">
      <w:pPr>
        <w:ind w:left="-120"/>
        <w:jc w:val="both"/>
        <w:rPr>
          <w:rFonts w:ascii="Kruti Dev 010" w:hAnsi="Kruti Dev 010"/>
          <w:sz w:val="28"/>
          <w:szCs w:val="28"/>
        </w:rPr>
      </w:pPr>
    </w:p>
    <w:p w:rsidR="00B17A37" w:rsidRDefault="002C3052" w:rsidP="00B17A37">
      <w:pPr>
        <w:ind w:left="-120"/>
        <w:jc w:val="both"/>
        <w:rPr>
          <w:rFonts w:ascii="Kruti Dev 010" w:hAnsi="Kruti Dev 010"/>
          <w:sz w:val="28"/>
          <w:szCs w:val="28"/>
        </w:rPr>
      </w:pPr>
      <w:r w:rsidRPr="00B17A37">
        <w:rPr>
          <w:rFonts w:ascii="Kruti Dev 010" w:hAnsi="Kruti Dev 010"/>
          <w:sz w:val="28"/>
          <w:szCs w:val="28"/>
        </w:rPr>
        <w:t xml:space="preserve">¼[k½ </w:t>
      </w:r>
      <w:proofErr w:type="spellStart"/>
      <w:r w:rsidRPr="00B17A37">
        <w:rPr>
          <w:rFonts w:ascii="Kruti Dev 010" w:hAnsi="Kruti Dev 010"/>
          <w:sz w:val="28"/>
          <w:szCs w:val="28"/>
        </w:rPr>
        <w:t>D;k</w:t>
      </w:r>
      <w:proofErr w:type="spellEnd"/>
      <w:r w:rsidRPr="00B17A37">
        <w:rPr>
          <w:rFonts w:ascii="Kruti Dev 010" w:hAnsi="Kruti Dev 010"/>
          <w:sz w:val="28"/>
          <w:szCs w:val="28"/>
        </w:rPr>
        <w:t xml:space="preserve"> ;g </w:t>
      </w:r>
      <w:proofErr w:type="spellStart"/>
      <w:r w:rsidRPr="00B17A37">
        <w:rPr>
          <w:rFonts w:ascii="Kruti Dev 010" w:hAnsi="Kruti Dev 010"/>
          <w:sz w:val="28"/>
          <w:szCs w:val="28"/>
        </w:rPr>
        <w:t>Hkh</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lp</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gS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fd</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ikap</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o"kks</w:t>
      </w:r>
      <w:proofErr w:type="spellEnd"/>
      <w:r w:rsidRPr="00B17A37">
        <w:rPr>
          <w:rFonts w:ascii="Kruti Dev 010" w:hAnsi="Kruti Dev 010"/>
          <w:sz w:val="28"/>
          <w:szCs w:val="28"/>
        </w:rPr>
        <w:t>± ;</w:t>
      </w:r>
      <w:proofErr w:type="spellStart"/>
      <w:r w:rsidRPr="00B17A37">
        <w:rPr>
          <w:rFonts w:ascii="Kruti Dev 010" w:hAnsi="Kruti Dev 010"/>
          <w:sz w:val="28"/>
          <w:szCs w:val="28"/>
        </w:rPr>
        <w:t>kfu</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o"kZ</w:t>
      </w:r>
      <w:proofErr w:type="spellEnd"/>
      <w:r w:rsidRPr="00B17A37">
        <w:rPr>
          <w:rFonts w:ascii="Kruti Dev 010" w:hAnsi="Kruti Dev 010"/>
          <w:sz w:val="28"/>
          <w:szCs w:val="28"/>
        </w:rPr>
        <w:t xml:space="preserve"> 2015 </w:t>
      </w:r>
      <w:proofErr w:type="spellStart"/>
      <w:r w:rsidRPr="00B17A37">
        <w:rPr>
          <w:rFonts w:ascii="Kruti Dev 010" w:hAnsi="Kruti Dev 010"/>
          <w:sz w:val="28"/>
          <w:szCs w:val="28"/>
        </w:rPr>
        <w:t>ls</w:t>
      </w:r>
      <w:proofErr w:type="spellEnd"/>
      <w:r w:rsidRPr="00B17A37">
        <w:rPr>
          <w:rFonts w:ascii="Kruti Dev 010" w:hAnsi="Kruti Dev 010"/>
          <w:sz w:val="28"/>
          <w:szCs w:val="28"/>
        </w:rPr>
        <w:t xml:space="preserve"> 2020 </w:t>
      </w:r>
      <w:proofErr w:type="spellStart"/>
      <w:r w:rsidRPr="00B17A37">
        <w:rPr>
          <w:rFonts w:ascii="Kruti Dev 010" w:hAnsi="Kruti Dev 010"/>
          <w:sz w:val="28"/>
          <w:szCs w:val="28"/>
        </w:rPr>
        <w:t>ds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fy</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jkT;ksa</w:t>
      </w:r>
      <w:proofErr w:type="spellEnd"/>
      <w:r w:rsidRPr="00B17A37">
        <w:rPr>
          <w:rFonts w:ascii="Kruti Dev 010" w:hAnsi="Kruti Dev 010"/>
          <w:sz w:val="28"/>
          <w:szCs w:val="28"/>
        </w:rPr>
        <w:t xml:space="preserve"> dh </w:t>
      </w:r>
      <w:proofErr w:type="spellStart"/>
      <w:r w:rsidRPr="00B17A37">
        <w:rPr>
          <w:rFonts w:ascii="Kruti Dev 010" w:hAnsi="Kruti Dev 010"/>
          <w:sz w:val="28"/>
          <w:szCs w:val="28"/>
        </w:rPr>
        <w:t>okf"kZd</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dk;Z</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kstukvksa</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ds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varxZr</w:t>
      </w:r>
      <w:proofErr w:type="spellEnd"/>
      <w:r w:rsidRPr="00B17A37">
        <w:rPr>
          <w:rFonts w:ascii="Kruti Dev 010" w:hAnsi="Kruti Dev 010"/>
          <w:sz w:val="28"/>
          <w:szCs w:val="28"/>
        </w:rPr>
        <w:t xml:space="preserve"> 74]000 </w:t>
      </w:r>
      <w:proofErr w:type="spellStart"/>
      <w:r w:rsidRPr="00B17A37">
        <w:rPr>
          <w:rFonts w:ascii="Kruti Dev 010" w:hAnsi="Kruti Dev 010"/>
          <w:sz w:val="28"/>
          <w:szCs w:val="28"/>
        </w:rPr>
        <w:t>djksM</w:t>
      </w:r>
      <w:proofErr w:type="spellEnd"/>
      <w:r w:rsidRPr="00B17A37">
        <w:rPr>
          <w:rFonts w:ascii="Kruti Dev 010" w:hAnsi="Kruti Dev 010"/>
          <w:sz w:val="28"/>
          <w:szCs w:val="28"/>
        </w:rPr>
        <w:t>+ #</w:t>
      </w:r>
      <w:proofErr w:type="spellStart"/>
      <w:r w:rsidRPr="00B17A37">
        <w:rPr>
          <w:rFonts w:ascii="Kruti Dev 010" w:hAnsi="Kruti Dev 010"/>
          <w:sz w:val="28"/>
          <w:szCs w:val="28"/>
        </w:rPr>
        <w:t>i;s</w:t>
      </w:r>
      <w:proofErr w:type="spellEnd"/>
      <w:r w:rsidRPr="00B17A37">
        <w:rPr>
          <w:rFonts w:ascii="Kruti Dev 010" w:hAnsi="Kruti Dev 010"/>
          <w:sz w:val="28"/>
          <w:szCs w:val="28"/>
        </w:rPr>
        <w:t xml:space="preserve"> dh 2400 </w:t>
      </w:r>
      <w:proofErr w:type="spellStart"/>
      <w:r w:rsidRPr="00B17A37">
        <w:rPr>
          <w:rFonts w:ascii="Kruti Dev 010" w:hAnsi="Kruti Dev 010"/>
          <w:sz w:val="28"/>
          <w:szCs w:val="28"/>
        </w:rPr>
        <w:t>ifj;kstukvksa</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dks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vuqeksfnr</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fd;k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x;k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gS</w:t>
      </w:r>
      <w:proofErr w:type="spellEnd"/>
      <w:r w:rsidRPr="00B17A37">
        <w:rPr>
          <w:rFonts w:ascii="Kruti Dev 010" w:hAnsi="Kruti Dev 010"/>
          <w:sz w:val="28"/>
          <w:szCs w:val="28"/>
        </w:rPr>
        <w:t xml:space="preserve">( </w:t>
      </w:r>
    </w:p>
    <w:p w:rsidR="00B17A37" w:rsidRPr="00B17A37" w:rsidRDefault="00B17A37" w:rsidP="00B17A37">
      <w:pPr>
        <w:ind w:left="-120"/>
        <w:jc w:val="both"/>
        <w:rPr>
          <w:rFonts w:ascii="Kruti Dev 010" w:hAnsi="Kruti Dev 010"/>
          <w:sz w:val="28"/>
          <w:szCs w:val="28"/>
        </w:rPr>
      </w:pPr>
    </w:p>
    <w:p w:rsidR="00B17A37" w:rsidRDefault="002C3052" w:rsidP="00B17A37">
      <w:pPr>
        <w:ind w:left="-120"/>
        <w:jc w:val="both"/>
        <w:rPr>
          <w:rFonts w:ascii="Kruti Dev 010" w:hAnsi="Kruti Dev 010"/>
          <w:sz w:val="28"/>
          <w:szCs w:val="28"/>
        </w:rPr>
      </w:pPr>
      <w:r w:rsidRPr="00B17A37">
        <w:rPr>
          <w:rFonts w:ascii="Kruti Dev 010" w:hAnsi="Kruti Dev 010"/>
          <w:sz w:val="28"/>
          <w:szCs w:val="28"/>
        </w:rPr>
        <w:t>¼x</w:t>
      </w:r>
      <w:proofErr w:type="gramStart"/>
      <w:r w:rsidRPr="00B17A37">
        <w:rPr>
          <w:rFonts w:ascii="Kruti Dev 010" w:hAnsi="Kruti Dev 010"/>
          <w:sz w:val="28"/>
          <w:szCs w:val="28"/>
        </w:rPr>
        <w:t>½ ;fn</w:t>
      </w:r>
      <w:proofErr w:type="gramEnd"/>
      <w:r w:rsidRPr="00B17A37">
        <w:rPr>
          <w:rFonts w:ascii="Kruti Dev 010" w:hAnsi="Kruti Dev 010"/>
          <w:sz w:val="28"/>
          <w:szCs w:val="28"/>
        </w:rPr>
        <w:t xml:space="preserve"> </w:t>
      </w:r>
      <w:proofErr w:type="spellStart"/>
      <w:r w:rsidRPr="00B17A37">
        <w:rPr>
          <w:rFonts w:ascii="Kruti Dev 010" w:hAnsi="Kruti Dev 010"/>
          <w:sz w:val="28"/>
          <w:szCs w:val="28"/>
        </w:rPr>
        <w:t>gka</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rks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iwjh</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gks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pqdh</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ifj;kstukvksa</w:t>
      </w:r>
      <w:proofErr w:type="spellEnd"/>
      <w:r w:rsidRPr="00B17A37">
        <w:rPr>
          <w:rFonts w:ascii="Kruti Dev 010" w:hAnsi="Kruti Dev 010"/>
          <w:sz w:val="28"/>
          <w:szCs w:val="28"/>
        </w:rPr>
        <w:t xml:space="preserve"> dh la[;k </w:t>
      </w:r>
      <w:proofErr w:type="spellStart"/>
      <w:r w:rsidRPr="00B17A37">
        <w:rPr>
          <w:rFonts w:ascii="Kruti Dev 010" w:hAnsi="Kruti Dev 010"/>
          <w:sz w:val="28"/>
          <w:szCs w:val="28"/>
        </w:rPr>
        <w:t>ds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ekeys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esa</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orZeku</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fLFkfr</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D;k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gS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vkSj</w:t>
      </w:r>
      <w:proofErr w:type="spellEnd"/>
      <w:r w:rsidRPr="00B17A37">
        <w:rPr>
          <w:rFonts w:ascii="Kruti Dev 010" w:hAnsi="Kruti Dev 010"/>
          <w:sz w:val="28"/>
          <w:szCs w:val="28"/>
        </w:rPr>
        <w:t xml:space="preserve"> </w:t>
      </w:r>
    </w:p>
    <w:p w:rsidR="00B17A37" w:rsidRPr="00B17A37" w:rsidRDefault="00B17A37" w:rsidP="00B17A37">
      <w:pPr>
        <w:ind w:left="-120"/>
        <w:jc w:val="both"/>
        <w:rPr>
          <w:rFonts w:ascii="Kruti Dev 010" w:hAnsi="Kruti Dev 010"/>
          <w:sz w:val="28"/>
          <w:szCs w:val="28"/>
        </w:rPr>
      </w:pPr>
    </w:p>
    <w:p w:rsidR="004025D0" w:rsidRPr="00B17A37" w:rsidRDefault="002C3052" w:rsidP="00B17A37">
      <w:pPr>
        <w:ind w:left="-120"/>
        <w:jc w:val="both"/>
        <w:rPr>
          <w:rFonts w:ascii="Kruti Dev 010" w:hAnsi="Kruti Dev 010" w:cs="Mangal"/>
          <w:bCs/>
          <w:sz w:val="28"/>
          <w:szCs w:val="28"/>
          <w:u w:val="single"/>
        </w:rPr>
      </w:pPr>
      <w:r w:rsidRPr="00B17A37">
        <w:rPr>
          <w:rFonts w:ascii="Kruti Dev 010" w:hAnsi="Kruti Dev 010"/>
          <w:sz w:val="28"/>
          <w:szCs w:val="28"/>
        </w:rPr>
        <w:t xml:space="preserve">¼?k½ </w:t>
      </w:r>
      <w:proofErr w:type="spellStart"/>
      <w:r w:rsidRPr="00B17A37">
        <w:rPr>
          <w:rFonts w:ascii="Kruti Dev 010" w:hAnsi="Kruti Dev 010"/>
          <w:sz w:val="28"/>
          <w:szCs w:val="28"/>
        </w:rPr>
        <w:t>bl</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kstuk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ds</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varxZr</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izLrkfor</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izR;sd</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ifj;kstuk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ij</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kpZ</w:t>
      </w:r>
      <w:proofErr w:type="spellEnd"/>
      <w:r w:rsidRPr="00B17A37">
        <w:rPr>
          <w:rFonts w:ascii="Kruti Dev 010" w:hAnsi="Kruti Dev 010"/>
          <w:sz w:val="28"/>
          <w:szCs w:val="28"/>
        </w:rPr>
        <w:t xml:space="preserve"> dh </w:t>
      </w:r>
      <w:proofErr w:type="spellStart"/>
      <w:r w:rsidRPr="00B17A37">
        <w:rPr>
          <w:rFonts w:ascii="Kruti Dev 010" w:hAnsi="Kruti Dev 010"/>
          <w:sz w:val="28"/>
          <w:szCs w:val="28"/>
        </w:rPr>
        <w:t>xbZ</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kujkf'k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dk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ifj;kstuk&amp;okj</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o"kZ&amp;okj</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vkSj</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jkT</w:t>
      </w:r>
      <w:proofErr w:type="spellEnd"/>
      <w:r w:rsidRPr="00B17A37">
        <w:rPr>
          <w:rFonts w:ascii="Kruti Dev 010" w:hAnsi="Kruti Dev 010"/>
          <w:sz w:val="28"/>
          <w:szCs w:val="28"/>
        </w:rPr>
        <w:t>;&amp;</w:t>
      </w:r>
      <w:proofErr w:type="spellStart"/>
      <w:r w:rsidRPr="00B17A37">
        <w:rPr>
          <w:rFonts w:ascii="Kruti Dev 010" w:hAnsi="Kruti Dev 010"/>
          <w:sz w:val="28"/>
          <w:szCs w:val="28"/>
        </w:rPr>
        <w:t>okj</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C;kSjk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D;k</w:t>
      </w:r>
      <w:proofErr w:type="spellEnd"/>
      <w:r w:rsidRPr="00B17A37">
        <w:rPr>
          <w:rFonts w:ascii="Kruti Dev 010" w:hAnsi="Kruti Dev 010"/>
          <w:sz w:val="28"/>
          <w:szCs w:val="28"/>
        </w:rPr>
        <w:t xml:space="preserve"> </w:t>
      </w:r>
      <w:proofErr w:type="spellStart"/>
      <w:r w:rsidRPr="00B17A37">
        <w:rPr>
          <w:rFonts w:ascii="Kruti Dev 010" w:hAnsi="Kruti Dev 010"/>
          <w:sz w:val="28"/>
          <w:szCs w:val="28"/>
        </w:rPr>
        <w:t>gS</w:t>
      </w:r>
      <w:proofErr w:type="spellEnd"/>
      <w:r w:rsidRPr="00B17A37">
        <w:rPr>
          <w:rFonts w:ascii="Kruti Dev 010" w:hAnsi="Kruti Dev 010"/>
          <w:sz w:val="28"/>
          <w:szCs w:val="28"/>
        </w:rPr>
        <w:t>\</w:t>
      </w:r>
    </w:p>
    <w:p w:rsidR="0082239C" w:rsidRPr="002C3052" w:rsidRDefault="0082239C" w:rsidP="004025D0">
      <w:pPr>
        <w:ind w:left="-120"/>
        <w:jc w:val="center"/>
        <w:rPr>
          <w:rFonts w:ascii="Kruti Dev 010" w:hAnsi="Kruti Dev 010" w:cs="Mangal"/>
          <w:bCs/>
          <w:sz w:val="28"/>
          <w:szCs w:val="28"/>
          <w:u w:val="single"/>
        </w:rPr>
      </w:pPr>
    </w:p>
    <w:p w:rsidR="0082239C" w:rsidRPr="003578AD" w:rsidRDefault="0082239C" w:rsidP="004025D0">
      <w:pPr>
        <w:ind w:left="-120"/>
        <w:jc w:val="center"/>
        <w:rPr>
          <w:rFonts w:ascii="Kruti Dev 010" w:hAnsi="Kruti Dev 010" w:cs="Mangal"/>
          <w:bCs/>
          <w:sz w:val="28"/>
          <w:szCs w:val="28"/>
          <w:u w:val="single"/>
        </w:rPr>
      </w:pPr>
    </w:p>
    <w:p w:rsidR="004025D0" w:rsidRPr="003578AD" w:rsidRDefault="004025D0" w:rsidP="004025D0">
      <w:pPr>
        <w:ind w:left="-120"/>
        <w:jc w:val="center"/>
        <w:rPr>
          <w:rFonts w:ascii="Kruti Dev 010" w:hAnsi="Kruti Dev 010" w:cs="Mangal"/>
          <w:bCs/>
          <w:sz w:val="28"/>
          <w:szCs w:val="28"/>
          <w:u w:val="single"/>
        </w:rPr>
      </w:pPr>
    </w:p>
    <w:p w:rsidR="004025D0" w:rsidRPr="00AC2131" w:rsidRDefault="004025D0" w:rsidP="004025D0">
      <w:pPr>
        <w:ind w:left="-120"/>
        <w:jc w:val="center"/>
        <w:rPr>
          <w:rFonts w:ascii="Kruti Dev 010" w:hAnsi="Kruti Dev 010" w:cs="Mangal"/>
          <w:bCs/>
          <w:sz w:val="24"/>
          <w:szCs w:val="24"/>
          <w:u w:val="single"/>
        </w:rPr>
      </w:pPr>
      <w:r w:rsidRPr="00AC2131">
        <w:rPr>
          <w:rFonts w:ascii="Kruti Dev 010" w:hAnsi="Kruti Dev 010" w:cs="Mangal" w:hint="cs"/>
          <w:bCs/>
          <w:sz w:val="24"/>
          <w:szCs w:val="24"/>
          <w:u w:val="single"/>
          <w:cs/>
        </w:rPr>
        <w:t>उत्तर</w:t>
      </w:r>
    </w:p>
    <w:p w:rsidR="004025D0" w:rsidRPr="00AC2131" w:rsidRDefault="004025D0" w:rsidP="004025D0">
      <w:pPr>
        <w:jc w:val="center"/>
        <w:rPr>
          <w:rFonts w:ascii="Mangal" w:hAnsi="Mangal" w:cs="Mangal"/>
          <w:bCs/>
          <w:sz w:val="24"/>
          <w:szCs w:val="24"/>
        </w:rPr>
      </w:pPr>
      <w:r w:rsidRPr="00AC2131">
        <w:rPr>
          <w:rFonts w:ascii="Mangal" w:hAnsi="Mangal" w:cs="Mangal" w:hint="cs"/>
          <w:b/>
          <w:bCs/>
          <w:sz w:val="24"/>
          <w:szCs w:val="24"/>
          <w:cs/>
        </w:rPr>
        <w:t xml:space="preserve">आवासन और शहरी कार्य </w:t>
      </w:r>
      <w:r w:rsidRPr="00AC2131">
        <w:rPr>
          <w:rFonts w:ascii="Mangal" w:hAnsi="Mangal" w:cs="Mangal" w:hint="cs"/>
          <w:bCs/>
          <w:sz w:val="24"/>
          <w:szCs w:val="24"/>
          <w:cs/>
        </w:rPr>
        <w:t>राज्‍य मंत्री (स्‍वतंत्र प्रभार)</w:t>
      </w:r>
    </w:p>
    <w:p w:rsidR="004025D0" w:rsidRPr="00AC2131" w:rsidRDefault="004025D0" w:rsidP="004025D0">
      <w:pPr>
        <w:jc w:val="center"/>
        <w:rPr>
          <w:rFonts w:ascii="Mangal" w:hAnsi="Mangal" w:cs="Mangal"/>
          <w:bCs/>
          <w:sz w:val="24"/>
          <w:szCs w:val="24"/>
        </w:rPr>
      </w:pPr>
      <w:r w:rsidRPr="00AC2131">
        <w:rPr>
          <w:rFonts w:ascii="Mangal" w:hAnsi="Mangal" w:cs="Mangal" w:hint="cs"/>
          <w:bCs/>
          <w:sz w:val="24"/>
          <w:szCs w:val="24"/>
        </w:rPr>
        <w:t>(</w:t>
      </w:r>
      <w:r w:rsidRPr="00AC2131">
        <w:rPr>
          <w:rFonts w:ascii="Mangal" w:hAnsi="Mangal" w:cs="Mangal" w:hint="cs"/>
          <w:bCs/>
          <w:sz w:val="24"/>
          <w:szCs w:val="24"/>
          <w:cs/>
        </w:rPr>
        <w:t xml:space="preserve">श्री हरदीप </w:t>
      </w:r>
      <w:r w:rsidRPr="00AC2131">
        <w:rPr>
          <w:rFonts w:cs="Mangal" w:hint="cs"/>
          <w:bCs/>
          <w:sz w:val="24"/>
          <w:szCs w:val="24"/>
          <w:cs/>
        </w:rPr>
        <w:t xml:space="preserve">सिंह </w:t>
      </w:r>
      <w:r w:rsidRPr="00AC2131">
        <w:rPr>
          <w:rFonts w:ascii="Mangal" w:hAnsi="Mangal" w:cs="Mangal" w:hint="cs"/>
          <w:bCs/>
          <w:sz w:val="24"/>
          <w:szCs w:val="24"/>
          <w:cs/>
        </w:rPr>
        <w:t>पुरी)</w:t>
      </w:r>
    </w:p>
    <w:p w:rsidR="00B4733D" w:rsidRDefault="00B4733D">
      <w:pPr>
        <w:rPr>
          <w:sz w:val="24"/>
          <w:szCs w:val="24"/>
        </w:rPr>
      </w:pPr>
    </w:p>
    <w:p w:rsidR="00F82C20" w:rsidRPr="00F82C20" w:rsidRDefault="00F82C20" w:rsidP="00F82C20">
      <w:pPr>
        <w:numPr>
          <w:ilvl w:val="0"/>
          <w:numId w:val="1"/>
        </w:numPr>
        <w:spacing w:after="200" w:line="276" w:lineRule="auto"/>
        <w:ind w:left="567"/>
        <w:jc w:val="both"/>
        <w:rPr>
          <w:sz w:val="24"/>
          <w:szCs w:val="24"/>
        </w:rPr>
      </w:pPr>
      <w:r>
        <w:rPr>
          <w:rFonts w:hint="cs"/>
          <w:cs/>
        </w:rPr>
        <w:t xml:space="preserve">:  </w:t>
      </w:r>
      <w:r w:rsidRPr="00F82C20">
        <w:rPr>
          <w:rFonts w:hint="cs"/>
          <w:sz w:val="24"/>
          <w:szCs w:val="24"/>
          <w:cs/>
        </w:rPr>
        <w:t>जी हां ।</w:t>
      </w:r>
    </w:p>
    <w:p w:rsidR="00F82C20" w:rsidRPr="00F82C20" w:rsidRDefault="00F82C20" w:rsidP="00F82C20">
      <w:pPr>
        <w:numPr>
          <w:ilvl w:val="0"/>
          <w:numId w:val="1"/>
        </w:numPr>
        <w:spacing w:after="200" w:line="276" w:lineRule="auto"/>
        <w:ind w:left="567"/>
        <w:jc w:val="both"/>
        <w:rPr>
          <w:sz w:val="24"/>
          <w:szCs w:val="24"/>
        </w:rPr>
      </w:pPr>
      <w:r w:rsidRPr="00F82C20">
        <w:rPr>
          <w:rFonts w:hint="cs"/>
          <w:sz w:val="24"/>
          <w:szCs w:val="24"/>
          <w:cs/>
        </w:rPr>
        <w:t xml:space="preserve"> और (ग) : अटल नवीकरण और शहरी परिवर्तन मिशन (अमृत) के तहत आवासन और शहरी कार्य मंत्रालय ने 35</w:t>
      </w:r>
      <w:r w:rsidRPr="00F82C20">
        <w:rPr>
          <w:rFonts w:hint="cs"/>
          <w:sz w:val="24"/>
          <w:szCs w:val="24"/>
        </w:rPr>
        <w:t>,</w:t>
      </w:r>
      <w:r w:rsidRPr="00F82C20">
        <w:rPr>
          <w:rFonts w:hint="cs"/>
          <w:sz w:val="24"/>
          <w:szCs w:val="24"/>
          <w:cs/>
        </w:rPr>
        <w:t>990 करोड रूपये की केंद्रीय सहायता सहित 77</w:t>
      </w:r>
      <w:r w:rsidRPr="00F82C20">
        <w:rPr>
          <w:rFonts w:hint="cs"/>
          <w:sz w:val="24"/>
          <w:szCs w:val="24"/>
        </w:rPr>
        <w:t>,</w:t>
      </w:r>
      <w:r w:rsidRPr="00F82C20">
        <w:rPr>
          <w:rFonts w:hint="cs"/>
          <w:sz w:val="24"/>
          <w:szCs w:val="24"/>
          <w:cs/>
        </w:rPr>
        <w:t>640 करोड रूपये की धनराशि के राज्य वार्षिक कार्य योजनाओं (एसएएपी) का अनुमोदन किया है। राज्य सरकारों/संघ राज्य क्षेत्रों द्वारा अमृत पोर्टल पर दिए गए ब्यौरे के अनुसार</w:t>
      </w:r>
      <w:r w:rsidRPr="00F82C20">
        <w:rPr>
          <w:rFonts w:hint="cs"/>
          <w:sz w:val="24"/>
          <w:szCs w:val="24"/>
        </w:rPr>
        <w:t xml:space="preserve">, </w:t>
      </w:r>
      <w:r w:rsidRPr="00F82C20">
        <w:rPr>
          <w:rFonts w:hint="cs"/>
          <w:sz w:val="24"/>
          <w:szCs w:val="24"/>
          <w:cs/>
        </w:rPr>
        <w:t xml:space="preserve"> 2</w:t>
      </w:r>
      <w:r w:rsidRPr="00F82C20">
        <w:rPr>
          <w:rFonts w:hint="cs"/>
          <w:sz w:val="24"/>
          <w:szCs w:val="24"/>
        </w:rPr>
        <w:t>,</w:t>
      </w:r>
      <w:r w:rsidRPr="00F82C20">
        <w:rPr>
          <w:rFonts w:hint="cs"/>
          <w:sz w:val="24"/>
          <w:szCs w:val="24"/>
          <w:cs/>
        </w:rPr>
        <w:t>308 करोड रूपये की 993 पूर्ण परियोजनाओं समेत 78</w:t>
      </w:r>
      <w:r w:rsidRPr="00F82C20">
        <w:rPr>
          <w:rFonts w:hint="cs"/>
          <w:sz w:val="24"/>
          <w:szCs w:val="24"/>
        </w:rPr>
        <w:t>,</w:t>
      </w:r>
      <w:r w:rsidRPr="00F82C20">
        <w:rPr>
          <w:rFonts w:hint="cs"/>
          <w:sz w:val="24"/>
          <w:szCs w:val="24"/>
          <w:cs/>
        </w:rPr>
        <w:t>979 करोड रूपये की धनराशि की 5</w:t>
      </w:r>
      <w:r w:rsidRPr="00F82C20">
        <w:rPr>
          <w:sz w:val="24"/>
          <w:szCs w:val="24"/>
        </w:rPr>
        <w:t>,</w:t>
      </w:r>
      <w:r w:rsidRPr="00F82C20">
        <w:rPr>
          <w:rFonts w:hint="cs"/>
          <w:sz w:val="24"/>
          <w:szCs w:val="24"/>
          <w:cs/>
        </w:rPr>
        <w:t xml:space="preserve">345 परियोजनाएं कार्यान्वयन के विभिन्न चरणों में हैं। </w:t>
      </w:r>
    </w:p>
    <w:p w:rsidR="00F82C20" w:rsidRPr="00F82C20" w:rsidRDefault="00F82C20" w:rsidP="00F82C20">
      <w:pPr>
        <w:pStyle w:val="HTMLPreformatted"/>
        <w:shd w:val="clear" w:color="auto" w:fill="FFFFFF"/>
        <w:ind w:left="567" w:hanging="283"/>
        <w:jc w:val="both"/>
        <w:rPr>
          <w:rFonts w:ascii="inherit" w:hAnsi="inherit" w:cs="Mangal"/>
          <w:color w:val="212121"/>
          <w:sz w:val="24"/>
          <w:szCs w:val="24"/>
        </w:rPr>
      </w:pPr>
      <w:r w:rsidRPr="00F82C20">
        <w:rPr>
          <w:rFonts w:ascii="Times New Roman" w:hAnsi="Times New Roman" w:cs="Mangal" w:hint="cs"/>
          <w:sz w:val="24"/>
          <w:szCs w:val="24"/>
          <w:cs/>
          <w:lang w:val="en-IN"/>
        </w:rPr>
        <w:lastRenderedPageBreak/>
        <w:t xml:space="preserve">(घ) </w:t>
      </w:r>
      <w:r w:rsidRPr="00F82C20">
        <w:rPr>
          <w:rFonts w:ascii="inherit" w:hAnsi="inherit" w:cs="Mangal"/>
          <w:color w:val="212121"/>
          <w:sz w:val="24"/>
          <w:szCs w:val="24"/>
        </w:rPr>
        <w:t xml:space="preserve">:  </w:t>
      </w:r>
      <w:r w:rsidRPr="00F82C20">
        <w:rPr>
          <w:rFonts w:ascii="inherit" w:hAnsi="inherit" w:cs="Mangal" w:hint="cs"/>
          <w:color w:val="212121"/>
          <w:sz w:val="24"/>
          <w:szCs w:val="24"/>
          <w:cs/>
        </w:rPr>
        <w:t>मिशन के तहत</w:t>
      </w:r>
      <w:r w:rsidRPr="00F82C20">
        <w:rPr>
          <w:rFonts w:ascii="inherit" w:hAnsi="inherit"/>
          <w:color w:val="212121"/>
          <w:sz w:val="24"/>
          <w:szCs w:val="24"/>
        </w:rPr>
        <w:t xml:space="preserve">, </w:t>
      </w:r>
      <w:r w:rsidRPr="00F82C20">
        <w:rPr>
          <w:rFonts w:ascii="inherit" w:hAnsi="inherit" w:cs="Mangal" w:hint="cs"/>
          <w:color w:val="212121"/>
          <w:sz w:val="24"/>
          <w:szCs w:val="24"/>
          <w:cs/>
        </w:rPr>
        <w:t>राज्यों/संघ राज्य क्षेत्रों को व्यक्तिगत परियोजनाओं का चयन</w:t>
      </w:r>
      <w:r w:rsidRPr="00F82C20">
        <w:rPr>
          <w:rFonts w:ascii="inherit" w:hAnsi="inherit"/>
          <w:color w:val="212121"/>
          <w:sz w:val="24"/>
          <w:szCs w:val="24"/>
        </w:rPr>
        <w:t xml:space="preserve">, </w:t>
      </w:r>
      <w:r w:rsidRPr="00F82C20">
        <w:rPr>
          <w:rFonts w:ascii="inherit" w:hAnsi="inherit" w:cs="Mangal" w:hint="cs"/>
          <w:color w:val="212121"/>
          <w:sz w:val="24"/>
          <w:szCs w:val="24"/>
          <w:cs/>
        </w:rPr>
        <w:t>मूल्यांकन</w:t>
      </w:r>
      <w:r w:rsidRPr="00F82C20">
        <w:rPr>
          <w:rFonts w:ascii="inherit" w:hAnsi="inherit"/>
          <w:color w:val="212121"/>
          <w:sz w:val="24"/>
          <w:szCs w:val="24"/>
        </w:rPr>
        <w:t xml:space="preserve">, </w:t>
      </w:r>
      <w:r w:rsidRPr="00F82C20">
        <w:rPr>
          <w:rFonts w:ascii="inherit" w:hAnsi="inherit" w:cs="Mangal" w:hint="cs"/>
          <w:color w:val="212121"/>
          <w:sz w:val="24"/>
          <w:szCs w:val="24"/>
          <w:cs/>
        </w:rPr>
        <w:t xml:space="preserve">अनुमोदन और कार्यान्वयन करने का अधिकार दिया गया है। मंत्रालय अलग-अलग परियोजनाओं का अनुमोदन नहीं करता है लेकिन राज्यों/संघ राज्य क्षेत्रों द्वारा प्रस्तुत की गई </w:t>
      </w:r>
      <w:r w:rsidRPr="00F82C20">
        <w:rPr>
          <w:rFonts w:cs="Mangal" w:hint="cs"/>
          <w:sz w:val="24"/>
          <w:szCs w:val="24"/>
          <w:cs/>
          <w:lang w:val="en-IN"/>
        </w:rPr>
        <w:t>राज्य वार्षिक कार्य योजनाओं</w:t>
      </w:r>
      <w:r w:rsidRPr="00F82C20">
        <w:rPr>
          <w:rFonts w:ascii="inherit" w:hAnsi="inherit" w:cs="Mangal" w:hint="cs"/>
          <w:color w:val="212121"/>
          <w:sz w:val="24"/>
          <w:szCs w:val="24"/>
          <w:cs/>
        </w:rPr>
        <w:t xml:space="preserve"> (एसएएपी) का अनुमोदन करता है और मिशन दिशानिर्देशों के अनुसार केंद्रीय सहायता जारी करता है। </w:t>
      </w:r>
    </w:p>
    <w:p w:rsidR="00F82C20" w:rsidRPr="00F82C20" w:rsidRDefault="00F82C20" w:rsidP="00F82C20">
      <w:pPr>
        <w:pStyle w:val="HTMLPreformatted"/>
        <w:shd w:val="clear" w:color="auto" w:fill="FFFFFF"/>
        <w:ind w:left="709"/>
        <w:rPr>
          <w:rFonts w:ascii="inherit" w:hAnsi="inherit"/>
          <w:color w:val="212121"/>
          <w:sz w:val="24"/>
          <w:szCs w:val="24"/>
        </w:rPr>
      </w:pPr>
    </w:p>
    <w:p w:rsidR="00F82C20" w:rsidRPr="00F82C20" w:rsidRDefault="00F82C20" w:rsidP="00F82C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inherit" w:eastAsia="Times New Roman" w:hAnsi="inherit" w:cs="Courier New"/>
          <w:color w:val="212121"/>
          <w:sz w:val="24"/>
          <w:szCs w:val="24"/>
          <w:cs/>
        </w:rPr>
      </w:pPr>
      <w:r w:rsidRPr="00F82C20">
        <w:rPr>
          <w:rFonts w:ascii="inherit" w:eastAsia="Times New Roman" w:hAnsi="inherit" w:cs="Courier New"/>
          <w:color w:val="212121"/>
          <w:sz w:val="24"/>
          <w:szCs w:val="24"/>
        </w:rPr>
        <w:t>    </w:t>
      </w:r>
      <w:r w:rsidRPr="00F82C20">
        <w:rPr>
          <w:rFonts w:ascii="inherit" w:eastAsia="Times New Roman" w:hAnsi="inherit" w:hint="cs"/>
          <w:color w:val="212121"/>
          <w:sz w:val="24"/>
          <w:szCs w:val="24"/>
          <w:cs/>
        </w:rPr>
        <w:tab/>
      </w:r>
      <w:r w:rsidRPr="00F82C20">
        <w:rPr>
          <w:rFonts w:ascii="inherit" w:eastAsia="Times New Roman" w:hAnsi="inherit" w:hint="cs"/>
          <w:color w:val="212121"/>
          <w:sz w:val="24"/>
          <w:szCs w:val="24"/>
          <w:cs/>
        </w:rPr>
        <w:tab/>
      </w:r>
      <w:r w:rsidRPr="00F82C20">
        <w:rPr>
          <w:rFonts w:ascii="inherit" w:eastAsia="Times New Roman" w:hAnsi="inherit" w:cs="Courier New"/>
          <w:color w:val="212121"/>
          <w:sz w:val="24"/>
          <w:szCs w:val="24"/>
        </w:rPr>
        <w:t> </w:t>
      </w:r>
      <w:r w:rsidRPr="00F82C20">
        <w:rPr>
          <w:rFonts w:ascii="inherit" w:eastAsia="Times New Roman" w:hAnsi="inherit" w:hint="cs"/>
          <w:color w:val="212121"/>
          <w:sz w:val="24"/>
          <w:szCs w:val="24"/>
          <w:cs/>
        </w:rPr>
        <w:t>अमृत के तहत</w:t>
      </w:r>
      <w:r w:rsidRPr="00F82C20">
        <w:rPr>
          <w:rFonts w:ascii="inherit" w:eastAsia="Times New Roman" w:hAnsi="inherit" w:cs="Courier New"/>
          <w:color w:val="212121"/>
          <w:sz w:val="24"/>
          <w:szCs w:val="24"/>
        </w:rPr>
        <w:t xml:space="preserve">, </w:t>
      </w:r>
      <w:r w:rsidRPr="00F82C20">
        <w:rPr>
          <w:rFonts w:ascii="inherit" w:eastAsia="Times New Roman" w:hAnsi="inherit" w:hint="cs"/>
          <w:color w:val="212121"/>
          <w:sz w:val="24"/>
          <w:szCs w:val="24"/>
          <w:cs/>
        </w:rPr>
        <w:t xml:space="preserve">केंद्रीय सहायता 20:40:40 के अनुपात में तीन किस्तों में जारी की जाती है। पहली किस्त </w:t>
      </w:r>
      <w:r w:rsidRPr="00F82C20">
        <w:rPr>
          <w:rFonts w:hint="cs"/>
          <w:sz w:val="24"/>
          <w:szCs w:val="24"/>
          <w:cs/>
        </w:rPr>
        <w:t>राज्य</w:t>
      </w:r>
      <w:r w:rsidRPr="00F82C20">
        <w:rPr>
          <w:rFonts w:ascii="Courier New" w:hAnsi="Courier New"/>
          <w:sz w:val="24"/>
          <w:szCs w:val="24"/>
          <w:cs/>
        </w:rPr>
        <w:t xml:space="preserve"> </w:t>
      </w:r>
      <w:r w:rsidRPr="00F82C20">
        <w:rPr>
          <w:rFonts w:hint="cs"/>
          <w:sz w:val="24"/>
          <w:szCs w:val="24"/>
          <w:cs/>
        </w:rPr>
        <w:t>वार्षिक</w:t>
      </w:r>
      <w:r w:rsidRPr="00F82C20">
        <w:rPr>
          <w:rFonts w:ascii="Courier New" w:hAnsi="Courier New"/>
          <w:sz w:val="24"/>
          <w:szCs w:val="24"/>
          <w:cs/>
        </w:rPr>
        <w:t xml:space="preserve"> </w:t>
      </w:r>
      <w:r w:rsidRPr="00F82C20">
        <w:rPr>
          <w:rFonts w:hint="cs"/>
          <w:sz w:val="24"/>
          <w:szCs w:val="24"/>
          <w:cs/>
        </w:rPr>
        <w:t>कार्य</w:t>
      </w:r>
      <w:r w:rsidRPr="00F82C20">
        <w:rPr>
          <w:rFonts w:ascii="Courier New" w:hAnsi="Courier New"/>
          <w:sz w:val="24"/>
          <w:szCs w:val="24"/>
          <w:cs/>
        </w:rPr>
        <w:t xml:space="preserve"> </w:t>
      </w:r>
      <w:r w:rsidRPr="00F82C20">
        <w:rPr>
          <w:rFonts w:hint="cs"/>
          <w:sz w:val="24"/>
          <w:szCs w:val="24"/>
          <w:cs/>
        </w:rPr>
        <w:t>योजना</w:t>
      </w:r>
      <w:r w:rsidRPr="00F82C20">
        <w:rPr>
          <w:rFonts w:ascii="inherit" w:hAnsi="inherit" w:hint="cs"/>
          <w:color w:val="212121"/>
          <w:sz w:val="24"/>
          <w:szCs w:val="24"/>
          <w:cs/>
        </w:rPr>
        <w:t xml:space="preserve"> (</w:t>
      </w:r>
      <w:r w:rsidRPr="00F82C20">
        <w:rPr>
          <w:rFonts w:ascii="inherit" w:eastAsia="Times New Roman" w:hAnsi="inherit" w:hint="cs"/>
          <w:color w:val="212121"/>
          <w:sz w:val="24"/>
          <w:szCs w:val="24"/>
          <w:cs/>
        </w:rPr>
        <w:t>एसएएपी) के अनुमोदन के बाद तत्काल तुरंत जारी की जाती है। केंद्रीय सहायता की दूसरी और तीसरी किस्तें 75% या उससे अधिक के लिए जारी किए उपयोग प्रमाण पत्र (यूसी) और स्वतंत्र समीक्षा एवं निगरानी एजेंसी (आईआरएमए) की रिपोर्ट और कुछ अन्य ब्यौरे के साथ समनुरूप राज्य अंशप्रस्तुत किए जाने के बाद जारी की जाती हैं।</w:t>
      </w:r>
    </w:p>
    <w:p w:rsidR="00F82C20" w:rsidRPr="00F82C20" w:rsidRDefault="00F82C20" w:rsidP="00F82C20">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rPr>
          <w:rFonts w:ascii="inherit" w:eastAsia="Times New Roman" w:hAnsi="inherit" w:cs="Courier New"/>
          <w:color w:val="212121"/>
          <w:sz w:val="24"/>
          <w:szCs w:val="24"/>
          <w:cs/>
        </w:rPr>
      </w:pPr>
    </w:p>
    <w:p w:rsidR="00F82C20" w:rsidRPr="00F82C20" w:rsidRDefault="00F82C20" w:rsidP="00F82C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sz w:val="24"/>
          <w:szCs w:val="24"/>
          <w:cs/>
        </w:rPr>
      </w:pPr>
      <w:r w:rsidRPr="00F82C20">
        <w:rPr>
          <w:rFonts w:ascii="inherit" w:eastAsia="Times New Roman" w:hAnsi="inherit" w:hint="cs"/>
          <w:color w:val="212121"/>
          <w:sz w:val="24"/>
          <w:szCs w:val="24"/>
          <w:cs/>
        </w:rPr>
        <w:tab/>
        <w:t xml:space="preserve">अब तक अमृत  के तहत अनुमोदित </w:t>
      </w:r>
      <w:r w:rsidRPr="00F82C20">
        <w:rPr>
          <w:rFonts w:hint="cs"/>
          <w:sz w:val="24"/>
          <w:szCs w:val="24"/>
          <w:cs/>
        </w:rPr>
        <w:t>वार्षिक</w:t>
      </w:r>
      <w:r w:rsidRPr="00F82C20">
        <w:rPr>
          <w:rFonts w:ascii="Courier New" w:hAnsi="Courier New"/>
          <w:sz w:val="24"/>
          <w:szCs w:val="24"/>
          <w:cs/>
        </w:rPr>
        <w:t xml:space="preserve"> </w:t>
      </w:r>
      <w:r w:rsidRPr="00F82C20">
        <w:rPr>
          <w:rFonts w:hint="cs"/>
          <w:sz w:val="24"/>
          <w:szCs w:val="24"/>
          <w:cs/>
        </w:rPr>
        <w:t>कार्य</w:t>
      </w:r>
      <w:r w:rsidRPr="00F82C20">
        <w:rPr>
          <w:rFonts w:ascii="Courier New" w:hAnsi="Courier New"/>
          <w:sz w:val="24"/>
          <w:szCs w:val="24"/>
          <w:cs/>
        </w:rPr>
        <w:t xml:space="preserve"> </w:t>
      </w:r>
      <w:r w:rsidRPr="00F82C20">
        <w:rPr>
          <w:rFonts w:hint="cs"/>
          <w:sz w:val="24"/>
          <w:szCs w:val="24"/>
          <w:cs/>
        </w:rPr>
        <w:t>योजना</w:t>
      </w:r>
      <w:r w:rsidRPr="00F82C20">
        <w:rPr>
          <w:rFonts w:ascii="inherit" w:hAnsi="inherit" w:hint="cs"/>
          <w:color w:val="212121"/>
          <w:sz w:val="24"/>
          <w:szCs w:val="24"/>
          <w:cs/>
        </w:rPr>
        <w:t xml:space="preserve"> (</w:t>
      </w:r>
      <w:r w:rsidRPr="00F82C20">
        <w:rPr>
          <w:rFonts w:ascii="inherit" w:eastAsia="Times New Roman" w:hAnsi="inherit" w:hint="cs"/>
          <w:color w:val="212121"/>
          <w:sz w:val="24"/>
          <w:szCs w:val="24"/>
          <w:cs/>
        </w:rPr>
        <w:t>एसएएपी) के प्रति परियोजनाओं के कार्यान्वयन के लिए केंद्रीय सहायता के रूप में राज्य/संघ राज्य क्षेत्रों को 10</w:t>
      </w:r>
      <w:r w:rsidRPr="00F82C20">
        <w:rPr>
          <w:rFonts w:ascii="inherit" w:eastAsia="Times New Roman" w:hAnsi="inherit" w:cs="Courier New"/>
          <w:color w:val="212121"/>
          <w:sz w:val="24"/>
          <w:szCs w:val="24"/>
        </w:rPr>
        <w:t>,</w:t>
      </w:r>
      <w:r w:rsidRPr="00F82C20">
        <w:rPr>
          <w:rFonts w:ascii="inherit" w:eastAsia="Times New Roman" w:hAnsi="inherit" w:hint="cs"/>
          <w:color w:val="212121"/>
          <w:sz w:val="24"/>
          <w:szCs w:val="24"/>
          <w:cs/>
        </w:rPr>
        <w:t xml:space="preserve">473 करोड़ रूपये जारी किए गए हैं। धनराशि आवंटन और परियोजना कार्यान्वयन का राज्य/संघ राज्य क्षेत्र-वार ब्यौरा </w:t>
      </w:r>
      <w:r w:rsidRPr="00F82C20">
        <w:rPr>
          <w:rFonts w:ascii="inherit" w:eastAsia="Times New Roman" w:hAnsi="inherit" w:hint="cs"/>
          <w:b/>
          <w:bCs/>
          <w:color w:val="212121"/>
          <w:sz w:val="24"/>
          <w:szCs w:val="24"/>
          <w:cs/>
        </w:rPr>
        <w:t>अनुलग्नक</w:t>
      </w:r>
      <w:r w:rsidRPr="00F82C20">
        <w:rPr>
          <w:rFonts w:ascii="inherit" w:eastAsia="Times New Roman" w:hAnsi="inherit" w:hint="cs"/>
          <w:color w:val="212121"/>
          <w:sz w:val="24"/>
          <w:szCs w:val="24"/>
          <w:cs/>
        </w:rPr>
        <w:t xml:space="preserve"> के रूप में संलग्न है।</w:t>
      </w:r>
    </w:p>
    <w:p w:rsidR="00F82C20" w:rsidRPr="00F82C20" w:rsidRDefault="00F82C20" w:rsidP="00F82C20">
      <w:pPr>
        <w:spacing w:line="360" w:lineRule="auto"/>
        <w:ind w:left="709"/>
        <w:jc w:val="both"/>
        <w:rPr>
          <w:rFonts w:ascii="Times New Roman" w:hAnsi="Times New Roman" w:cs="Times New Roman"/>
          <w:sz w:val="24"/>
          <w:szCs w:val="24"/>
        </w:rPr>
      </w:pPr>
    </w:p>
    <w:p w:rsidR="00AF69AC" w:rsidRDefault="00F82C20" w:rsidP="00F82C20">
      <w:pPr>
        <w:jc w:val="center"/>
        <w:rPr>
          <w:sz w:val="24"/>
          <w:szCs w:val="24"/>
        </w:rPr>
      </w:pPr>
      <w:r w:rsidRPr="00F82C20">
        <w:rPr>
          <w:sz w:val="24"/>
          <w:szCs w:val="24"/>
          <w:cs/>
        </w:rPr>
        <w:t>-----</w:t>
      </w:r>
      <w:r w:rsidRPr="00F82C20">
        <w:rPr>
          <w:rFonts w:hint="cs"/>
          <w:sz w:val="24"/>
          <w:szCs w:val="24"/>
          <w:cs/>
        </w:rPr>
        <w:t xml:space="preserve"> </w:t>
      </w: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924F01" w:rsidRDefault="00924F01" w:rsidP="00F82C20">
      <w:pPr>
        <w:jc w:val="center"/>
        <w:rPr>
          <w:sz w:val="24"/>
          <w:szCs w:val="24"/>
        </w:rPr>
      </w:pPr>
    </w:p>
    <w:p w:rsidR="00596B70" w:rsidRDefault="00596B70" w:rsidP="00596B70">
      <w:pPr>
        <w:spacing w:line="276" w:lineRule="auto"/>
        <w:ind w:right="-755"/>
        <w:rPr>
          <w:rFonts w:ascii="Mangal" w:hAnsi="Mangal" w:cs="Mangal" w:hint="cs"/>
          <w:bCs/>
          <w:sz w:val="20"/>
        </w:rPr>
      </w:pPr>
      <w:r>
        <w:rPr>
          <w:rFonts w:ascii="Mangal" w:hAnsi="Mangal" w:cs="Mangal" w:hint="cs"/>
          <w:bCs/>
          <w:sz w:val="20"/>
          <w:cs/>
        </w:rPr>
        <w:lastRenderedPageBreak/>
        <w:t>दिनांक 13</w:t>
      </w:r>
      <w:r>
        <w:rPr>
          <w:rFonts w:ascii="Mangal" w:hAnsi="Mangal" w:cs="Mangal" w:hint="cs"/>
          <w:bCs/>
          <w:sz w:val="20"/>
        </w:rPr>
        <w:t>.12.2018</w:t>
      </w:r>
      <w:r>
        <w:rPr>
          <w:rFonts w:ascii="Mangal" w:hAnsi="Mangal" w:cs="Mangal" w:hint="cs"/>
          <w:bCs/>
          <w:sz w:val="20"/>
          <w:cs/>
        </w:rPr>
        <w:t xml:space="preserve"> के लिए राज्‍य सभा अतारांकित प्रश्‍न सं. 371 के भाग (घ) के उत्‍तर में उल्‍लिखित अनुलग्‍नक </w:t>
      </w:r>
    </w:p>
    <w:p w:rsidR="003C7165" w:rsidRPr="003C7165" w:rsidRDefault="00736477" w:rsidP="003C7165">
      <w:pPr>
        <w:spacing w:line="276" w:lineRule="auto"/>
        <w:ind w:right="-755"/>
        <w:jc w:val="right"/>
        <w:rPr>
          <w:rFonts w:ascii="Mangal" w:hAnsi="Mangal" w:cs="Mangal"/>
          <w:bCs/>
          <w:sz w:val="20"/>
        </w:rPr>
      </w:pPr>
      <w:r>
        <w:rPr>
          <w:rFonts w:ascii="Mangal" w:hAnsi="Mangal" w:cs="Mangal"/>
          <w:bCs/>
          <w:sz w:val="20"/>
          <w:cs/>
        </w:rPr>
        <w:t>कुल</w:t>
      </w:r>
      <w:r>
        <w:rPr>
          <w:rFonts w:ascii="Mangal" w:hAnsi="Mangal" w:cs="Mangal" w:hint="cs"/>
          <w:bCs/>
          <w:sz w:val="20"/>
          <w:cs/>
        </w:rPr>
        <w:t xml:space="preserve"> राशि </w:t>
      </w:r>
      <w:r w:rsidR="00596B70">
        <w:rPr>
          <w:rFonts w:ascii="Mangal" w:hAnsi="Mangal" w:cs="Mangal"/>
          <w:bCs/>
          <w:sz w:val="20"/>
          <w:cs/>
        </w:rPr>
        <w:t>करोड़</w:t>
      </w:r>
      <w:r w:rsidR="00596B70">
        <w:rPr>
          <w:rFonts w:ascii="Mangal" w:hAnsi="Mangal" w:cs="Mangal" w:hint="cs"/>
          <w:bCs/>
          <w:sz w:val="20"/>
          <w:cs/>
        </w:rPr>
        <w:t xml:space="preserve"> रू0 में </w:t>
      </w:r>
    </w:p>
    <w:tbl>
      <w:tblPr>
        <w:tblpPr w:leftFromText="180" w:rightFromText="180" w:vertAnchor="page" w:horzAnchor="margin" w:tblpX="245" w:tblpY="2449"/>
        <w:tblW w:w="5158" w:type="pct"/>
        <w:tblLayout w:type="fixed"/>
        <w:tblLook w:val="04A0"/>
      </w:tblPr>
      <w:tblGrid>
        <w:gridCol w:w="674"/>
        <w:gridCol w:w="1674"/>
        <w:gridCol w:w="1051"/>
        <w:gridCol w:w="1001"/>
        <w:gridCol w:w="776"/>
        <w:gridCol w:w="1110"/>
        <w:gridCol w:w="984"/>
        <w:gridCol w:w="1133"/>
        <w:gridCol w:w="1131"/>
      </w:tblGrid>
      <w:tr w:rsidR="003C7165" w:rsidRPr="00BE6C6F" w:rsidTr="00E351BB">
        <w:trPr>
          <w:trHeight w:val="20"/>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165" w:rsidRPr="00BE6C6F" w:rsidRDefault="003C7165" w:rsidP="00797445">
            <w:pPr>
              <w:jc w:val="center"/>
              <w:rPr>
                <w:rFonts w:ascii="Times New Roman" w:eastAsia="Times New Roman" w:hAnsi="Times New Roman" w:cs="Times New Roman"/>
                <w:b/>
                <w:bCs/>
                <w:color w:val="000000"/>
                <w:sz w:val="20"/>
                <w:lang w:eastAsia="en-IN"/>
              </w:rPr>
            </w:pPr>
            <w:r w:rsidRPr="00BE6C6F">
              <w:rPr>
                <w:rFonts w:ascii="Times New Roman" w:eastAsia="Times New Roman" w:hAnsi="Times New Roman" w:cs="Times New Roman"/>
                <w:b/>
                <w:bCs/>
                <w:color w:val="000000"/>
                <w:sz w:val="20"/>
                <w:lang w:eastAsia="en-IN"/>
              </w:rPr>
              <w:t>#</w:t>
            </w:r>
          </w:p>
        </w:tc>
        <w:tc>
          <w:tcPr>
            <w:tcW w:w="878" w:type="pct"/>
            <w:tcBorders>
              <w:top w:val="single" w:sz="4" w:space="0" w:color="auto"/>
              <w:left w:val="nil"/>
              <w:bottom w:val="single" w:sz="4" w:space="0" w:color="auto"/>
              <w:right w:val="single" w:sz="4" w:space="0" w:color="auto"/>
            </w:tcBorders>
            <w:shd w:val="clear" w:color="auto" w:fill="auto"/>
            <w:noWrap/>
            <w:vAlign w:val="center"/>
            <w:hideMark/>
          </w:tcPr>
          <w:p w:rsidR="003C7165" w:rsidRPr="002364BB" w:rsidRDefault="003C7165" w:rsidP="00797445">
            <w:pPr>
              <w:jc w:val="center"/>
              <w:rPr>
                <w:rFonts w:ascii="Times New Roman" w:eastAsia="Times New Roman" w:hAnsi="Times New Roman" w:cs="Times New Roman"/>
                <w:b/>
                <w:bCs/>
                <w:color w:val="000000"/>
                <w:sz w:val="18"/>
                <w:szCs w:val="18"/>
                <w:lang w:eastAsia="en-IN"/>
              </w:rPr>
            </w:pPr>
            <w:r>
              <w:rPr>
                <w:rFonts w:ascii="Mangal" w:eastAsia="Times New Roman" w:hAnsi="Mangal" w:cs="Mangal"/>
                <w:b/>
                <w:bCs/>
                <w:color w:val="000000"/>
                <w:sz w:val="18"/>
                <w:szCs w:val="18"/>
                <w:cs/>
                <w:lang w:eastAsia="en-IN"/>
              </w:rPr>
              <w:t>राज्‍य/संघ</w:t>
            </w:r>
            <w:r>
              <w:rPr>
                <w:rFonts w:ascii="Mangal" w:eastAsia="Times New Roman" w:hAnsi="Mangal" w:cs="Mangal" w:hint="cs"/>
                <w:b/>
                <w:bCs/>
                <w:color w:val="000000"/>
                <w:sz w:val="18"/>
                <w:szCs w:val="18"/>
                <w:cs/>
                <w:lang w:eastAsia="en-IN"/>
              </w:rPr>
              <w:t xml:space="preserve"> राज्‍य क्षेत्र</w:t>
            </w: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3C7165" w:rsidRPr="002364BB" w:rsidRDefault="003C7165" w:rsidP="00797445">
            <w:pPr>
              <w:rPr>
                <w:rFonts w:ascii="Times New Roman" w:eastAsia="Times New Roman" w:hAnsi="Times New Roman" w:cs="Times New Roman"/>
                <w:b/>
                <w:bCs/>
                <w:color w:val="000000"/>
                <w:sz w:val="18"/>
                <w:szCs w:val="18"/>
                <w:lang w:eastAsia="en-IN"/>
              </w:rPr>
            </w:pPr>
            <w:r>
              <w:rPr>
                <w:rFonts w:ascii="Mangal" w:eastAsia="Times New Roman" w:hAnsi="Mangal" w:cs="Mangal"/>
                <w:b/>
                <w:bCs/>
                <w:color w:val="000000"/>
                <w:sz w:val="18"/>
                <w:szCs w:val="18"/>
                <w:cs/>
                <w:lang w:eastAsia="en-IN"/>
              </w:rPr>
              <w:t>अनुमोदित</w:t>
            </w:r>
            <w:r>
              <w:rPr>
                <w:rFonts w:ascii="Mangal" w:eastAsia="Times New Roman" w:hAnsi="Mangal" w:cs="Mangal" w:hint="cs"/>
                <w:b/>
                <w:bCs/>
                <w:color w:val="000000"/>
                <w:sz w:val="18"/>
                <w:szCs w:val="18"/>
                <w:cs/>
                <w:lang w:eastAsia="en-IN"/>
              </w:rPr>
              <w:t xml:space="preserve"> एसएएपी</w:t>
            </w:r>
          </w:p>
        </w:tc>
        <w:tc>
          <w:tcPr>
            <w:tcW w:w="525" w:type="pct"/>
            <w:tcBorders>
              <w:top w:val="single" w:sz="4" w:space="0" w:color="auto"/>
              <w:left w:val="nil"/>
              <w:bottom w:val="single" w:sz="4" w:space="0" w:color="auto"/>
              <w:right w:val="single" w:sz="4" w:space="0" w:color="auto"/>
            </w:tcBorders>
          </w:tcPr>
          <w:p w:rsidR="003C7165" w:rsidRPr="002364BB" w:rsidRDefault="003C7165" w:rsidP="00797445">
            <w:pPr>
              <w:rPr>
                <w:rFonts w:ascii="Times New Roman" w:eastAsia="Times New Roman" w:hAnsi="Times New Roman" w:cs="Times New Roman"/>
                <w:b/>
                <w:bCs/>
                <w:color w:val="000000"/>
                <w:sz w:val="18"/>
                <w:szCs w:val="18"/>
                <w:lang w:eastAsia="en-IN"/>
              </w:rPr>
            </w:pPr>
            <w:r>
              <w:rPr>
                <w:rFonts w:ascii="Mangal" w:eastAsia="Times New Roman" w:hAnsi="Mangal" w:cs="Mangal"/>
                <w:b/>
                <w:bCs/>
                <w:color w:val="000000"/>
                <w:sz w:val="18"/>
                <w:szCs w:val="18"/>
                <w:cs/>
                <w:lang w:eastAsia="en-IN"/>
              </w:rPr>
              <w:t>जारी</w:t>
            </w:r>
            <w:r>
              <w:rPr>
                <w:rFonts w:ascii="Mangal" w:eastAsia="Times New Roman" w:hAnsi="Mangal" w:cs="Mangal" w:hint="cs"/>
                <w:b/>
                <w:bCs/>
                <w:color w:val="000000"/>
                <w:sz w:val="18"/>
                <w:szCs w:val="18"/>
                <w:cs/>
                <w:lang w:eastAsia="en-IN"/>
              </w:rPr>
              <w:t xml:space="preserve"> केन्‍द्रीय सहायता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165" w:rsidRPr="002364BB" w:rsidRDefault="003C7165" w:rsidP="00797445">
            <w:pPr>
              <w:ind w:left="-111" w:right="-108"/>
              <w:jc w:val="center"/>
              <w:rPr>
                <w:rFonts w:ascii="Times New Roman" w:eastAsia="Times New Roman" w:hAnsi="Times New Roman" w:cs="Times New Roman"/>
                <w:b/>
                <w:bCs/>
                <w:color w:val="000000"/>
                <w:sz w:val="18"/>
                <w:szCs w:val="18"/>
                <w:lang w:eastAsia="en-IN"/>
              </w:rPr>
            </w:pPr>
            <w:r>
              <w:rPr>
                <w:rFonts w:ascii="Mangal" w:eastAsia="Times New Roman" w:hAnsi="Mangal" w:cs="Mangal"/>
                <w:b/>
                <w:bCs/>
                <w:color w:val="000000"/>
                <w:sz w:val="18"/>
                <w:szCs w:val="18"/>
                <w:cs/>
                <w:lang w:eastAsia="en-IN"/>
              </w:rPr>
              <w:t>पूर्ण</w:t>
            </w:r>
            <w:r>
              <w:rPr>
                <w:rFonts w:ascii="Mangal" w:eastAsia="Times New Roman" w:hAnsi="Mangal" w:cs="Mangal" w:hint="cs"/>
                <w:b/>
                <w:bCs/>
                <w:color w:val="000000"/>
                <w:sz w:val="18"/>
                <w:szCs w:val="18"/>
                <w:cs/>
                <w:lang w:eastAsia="en-IN"/>
              </w:rPr>
              <w:t xml:space="preserve"> परियोजनाएं</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3C7165" w:rsidRPr="002364BB" w:rsidRDefault="003C7165" w:rsidP="00797445">
            <w:pPr>
              <w:ind w:right="-45"/>
              <w:jc w:val="center"/>
              <w:rPr>
                <w:rFonts w:ascii="Times New Roman" w:eastAsia="Times New Roman" w:hAnsi="Times New Roman" w:cs="Times New Roman"/>
                <w:b/>
                <w:bCs/>
                <w:color w:val="000000"/>
                <w:sz w:val="18"/>
                <w:szCs w:val="18"/>
                <w:lang w:eastAsia="en-IN"/>
              </w:rPr>
            </w:pPr>
            <w:r>
              <w:rPr>
                <w:rFonts w:ascii="Mangal" w:eastAsia="Times New Roman" w:hAnsi="Mangal" w:cs="Mangal"/>
                <w:b/>
                <w:bCs/>
                <w:color w:val="000000"/>
                <w:sz w:val="18"/>
                <w:szCs w:val="18"/>
                <w:cs/>
                <w:lang w:eastAsia="en-IN"/>
              </w:rPr>
              <w:t>परियोजनाएं</w:t>
            </w:r>
            <w:r>
              <w:rPr>
                <w:rFonts w:ascii="Mangal" w:eastAsia="Times New Roman" w:hAnsi="Mangal" w:cs="Mangal" w:hint="cs"/>
                <w:b/>
                <w:bCs/>
                <w:color w:val="000000"/>
                <w:sz w:val="18"/>
                <w:szCs w:val="18"/>
                <w:cs/>
                <w:lang w:eastAsia="en-IN"/>
              </w:rPr>
              <w:t xml:space="preserve"> जिनके लिए संविदा प्रदान की गई और कार्य प्रगति पर है </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rsidR="003C7165" w:rsidRPr="002364BB" w:rsidRDefault="003C7165" w:rsidP="00797445">
            <w:pPr>
              <w:ind w:left="-106"/>
              <w:jc w:val="center"/>
              <w:rPr>
                <w:rFonts w:ascii="Times New Roman" w:eastAsia="Times New Roman" w:hAnsi="Times New Roman" w:cs="Times New Roman"/>
                <w:b/>
                <w:bCs/>
                <w:color w:val="000000"/>
                <w:sz w:val="18"/>
                <w:szCs w:val="18"/>
                <w:lang w:eastAsia="en-IN"/>
              </w:rPr>
            </w:pPr>
            <w:r>
              <w:rPr>
                <w:rFonts w:ascii="Mangal" w:eastAsia="Times New Roman" w:hAnsi="Mangal" w:cs="Mangal"/>
                <w:b/>
                <w:bCs/>
                <w:color w:val="000000"/>
                <w:sz w:val="18"/>
                <w:szCs w:val="18"/>
                <w:cs/>
                <w:lang w:eastAsia="en-IN"/>
              </w:rPr>
              <w:t>परियोजनाएं</w:t>
            </w:r>
            <w:r>
              <w:rPr>
                <w:rFonts w:ascii="Mangal" w:eastAsia="Times New Roman" w:hAnsi="Mangal" w:cs="Mangal" w:hint="cs"/>
                <w:b/>
                <w:bCs/>
                <w:color w:val="000000"/>
                <w:sz w:val="18"/>
                <w:szCs w:val="18"/>
                <w:cs/>
                <w:lang w:eastAsia="en-IN"/>
              </w:rPr>
              <w:t xml:space="preserve"> जिनके लिए एनआईटी जारी किया गया </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rsidR="003C7165" w:rsidRPr="002364BB" w:rsidRDefault="003C7165" w:rsidP="00797445">
            <w:pPr>
              <w:jc w:val="center"/>
              <w:rPr>
                <w:rFonts w:ascii="Times New Roman" w:eastAsia="Times New Roman" w:hAnsi="Times New Roman" w:cs="Times New Roman"/>
                <w:b/>
                <w:bCs/>
                <w:color w:val="000000"/>
                <w:sz w:val="18"/>
                <w:szCs w:val="18"/>
                <w:lang w:eastAsia="en-IN"/>
              </w:rPr>
            </w:pPr>
            <w:r>
              <w:rPr>
                <w:rFonts w:ascii="Mangal" w:eastAsia="Times New Roman" w:hAnsi="Mangal" w:cs="Mangal"/>
                <w:b/>
                <w:bCs/>
                <w:color w:val="000000"/>
                <w:sz w:val="18"/>
                <w:szCs w:val="18"/>
                <w:cs/>
                <w:lang w:eastAsia="en-IN"/>
              </w:rPr>
              <w:t>परियोजनाएं</w:t>
            </w:r>
            <w:r>
              <w:rPr>
                <w:rFonts w:ascii="Mangal" w:eastAsia="Times New Roman" w:hAnsi="Mangal" w:cs="Mangal" w:hint="cs"/>
                <w:b/>
                <w:bCs/>
                <w:color w:val="000000"/>
                <w:sz w:val="18"/>
                <w:szCs w:val="18"/>
                <w:cs/>
                <w:lang w:eastAsia="en-IN"/>
              </w:rPr>
              <w:t xml:space="preserve"> जिनके लिए डीपीआर अनुमोदित की गई और एनआईटी जारी की जानी है</w:t>
            </w:r>
          </w:p>
        </w:tc>
        <w:tc>
          <w:tcPr>
            <w:tcW w:w="593" w:type="pct"/>
            <w:tcBorders>
              <w:top w:val="single" w:sz="4" w:space="0" w:color="auto"/>
              <w:left w:val="nil"/>
              <w:bottom w:val="single" w:sz="4" w:space="0" w:color="auto"/>
              <w:right w:val="single" w:sz="4" w:space="0" w:color="auto"/>
            </w:tcBorders>
          </w:tcPr>
          <w:p w:rsidR="003C7165" w:rsidRDefault="003C7165" w:rsidP="00797445">
            <w:pPr>
              <w:jc w:val="center"/>
              <w:rPr>
                <w:rFonts w:ascii="Mangal" w:eastAsia="Times New Roman" w:hAnsi="Mangal" w:cs="Mangal"/>
                <w:b/>
                <w:bCs/>
                <w:color w:val="000000"/>
                <w:sz w:val="18"/>
                <w:szCs w:val="18"/>
                <w:cs/>
                <w:lang w:eastAsia="en-IN"/>
              </w:rPr>
            </w:pPr>
            <w:r>
              <w:rPr>
                <w:rFonts w:ascii="Mangal" w:eastAsia="Times New Roman" w:hAnsi="Mangal" w:cs="Mangal"/>
                <w:b/>
                <w:bCs/>
                <w:color w:val="000000"/>
                <w:sz w:val="18"/>
                <w:szCs w:val="18"/>
                <w:cs/>
                <w:lang w:eastAsia="en-IN"/>
              </w:rPr>
              <w:t>आरंभ</w:t>
            </w:r>
            <w:r>
              <w:rPr>
                <w:rFonts w:ascii="Mangal" w:eastAsia="Times New Roman" w:hAnsi="Mangal" w:cs="Mangal" w:hint="cs"/>
                <w:b/>
                <w:bCs/>
                <w:color w:val="000000"/>
                <w:sz w:val="18"/>
                <w:szCs w:val="18"/>
                <w:cs/>
                <w:lang w:eastAsia="en-IN"/>
              </w:rPr>
              <w:t xml:space="preserve"> की गई कुल परियोजनाएं </w:t>
            </w:r>
          </w:p>
        </w:tc>
      </w:tr>
      <w:tr w:rsidR="00C90B4C" w:rsidRPr="00BE6C6F" w:rsidTr="00E351BB">
        <w:trPr>
          <w:trHeight w:val="20"/>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B4C" w:rsidRPr="00BE6C6F" w:rsidRDefault="00C90B4C" w:rsidP="00797445">
            <w:pPr>
              <w:jc w:val="center"/>
              <w:rPr>
                <w:rFonts w:ascii="Times New Roman" w:eastAsia="Times New Roman" w:hAnsi="Times New Roman" w:cs="Times New Roman"/>
                <w:b/>
                <w:bCs/>
                <w:color w:val="000000"/>
                <w:sz w:val="20"/>
                <w:lang w:eastAsia="en-IN"/>
              </w:rPr>
            </w:pPr>
          </w:p>
        </w:tc>
        <w:tc>
          <w:tcPr>
            <w:tcW w:w="878" w:type="pct"/>
            <w:tcBorders>
              <w:top w:val="single" w:sz="4" w:space="0" w:color="auto"/>
              <w:left w:val="nil"/>
              <w:bottom w:val="single" w:sz="4" w:space="0" w:color="auto"/>
              <w:right w:val="single" w:sz="4" w:space="0" w:color="auto"/>
            </w:tcBorders>
            <w:shd w:val="clear" w:color="auto" w:fill="auto"/>
            <w:noWrap/>
            <w:vAlign w:val="center"/>
            <w:hideMark/>
          </w:tcPr>
          <w:p w:rsidR="00C90B4C" w:rsidRDefault="00C90B4C" w:rsidP="00797445">
            <w:pPr>
              <w:jc w:val="center"/>
              <w:rPr>
                <w:rFonts w:ascii="Mangal" w:eastAsia="Times New Roman" w:hAnsi="Mangal" w:cs="Mangal"/>
                <w:b/>
                <w:bCs/>
                <w:color w:val="000000"/>
                <w:sz w:val="18"/>
                <w:szCs w:val="18"/>
                <w:cs/>
                <w:lang w:eastAsia="en-IN"/>
              </w:rPr>
            </w:pPr>
          </w:p>
        </w:tc>
        <w:tc>
          <w:tcPr>
            <w:tcW w:w="551" w:type="pct"/>
            <w:tcBorders>
              <w:top w:val="single" w:sz="4" w:space="0" w:color="auto"/>
              <w:left w:val="nil"/>
              <w:bottom w:val="single" w:sz="4" w:space="0" w:color="auto"/>
              <w:right w:val="single" w:sz="4" w:space="0" w:color="auto"/>
            </w:tcBorders>
            <w:shd w:val="clear" w:color="auto" w:fill="auto"/>
            <w:noWrap/>
            <w:vAlign w:val="center"/>
            <w:hideMark/>
          </w:tcPr>
          <w:p w:rsidR="00C90B4C" w:rsidRDefault="00C90B4C" w:rsidP="00797445">
            <w:pPr>
              <w:rPr>
                <w:rFonts w:ascii="Mangal" w:eastAsia="Times New Roman" w:hAnsi="Mangal" w:cs="Mangal"/>
                <w:b/>
                <w:bCs/>
                <w:color w:val="000000"/>
                <w:sz w:val="18"/>
                <w:szCs w:val="18"/>
                <w:cs/>
                <w:lang w:eastAsia="en-IN"/>
              </w:rPr>
            </w:pPr>
            <w:r>
              <w:rPr>
                <w:rFonts w:ascii="Mangal" w:eastAsia="Times New Roman" w:hAnsi="Mangal" w:cs="Mangal"/>
                <w:b/>
                <w:bCs/>
                <w:color w:val="000000"/>
                <w:sz w:val="18"/>
                <w:szCs w:val="18"/>
                <w:cs/>
                <w:lang w:eastAsia="en-IN"/>
              </w:rPr>
              <w:t>क</w:t>
            </w:r>
          </w:p>
        </w:tc>
        <w:tc>
          <w:tcPr>
            <w:tcW w:w="525" w:type="pct"/>
            <w:tcBorders>
              <w:top w:val="single" w:sz="4" w:space="0" w:color="auto"/>
              <w:left w:val="nil"/>
              <w:bottom w:val="single" w:sz="4" w:space="0" w:color="auto"/>
              <w:right w:val="single" w:sz="4" w:space="0" w:color="auto"/>
            </w:tcBorders>
          </w:tcPr>
          <w:p w:rsidR="00C90B4C" w:rsidRDefault="00C90B4C" w:rsidP="00797445">
            <w:pPr>
              <w:rPr>
                <w:rFonts w:ascii="Mangal" w:eastAsia="Times New Roman" w:hAnsi="Mangal" w:cs="Mangal"/>
                <w:b/>
                <w:bCs/>
                <w:color w:val="000000"/>
                <w:sz w:val="18"/>
                <w:szCs w:val="18"/>
                <w:cs/>
                <w:lang w:eastAsia="en-IN"/>
              </w:rPr>
            </w:pPr>
            <w:r>
              <w:rPr>
                <w:rFonts w:ascii="Mangal" w:eastAsia="Times New Roman" w:hAnsi="Mangal" w:cs="Mangal"/>
                <w:b/>
                <w:bCs/>
                <w:color w:val="000000"/>
                <w:sz w:val="18"/>
                <w:szCs w:val="18"/>
                <w:cs/>
                <w:lang w:eastAsia="en-IN"/>
              </w:rPr>
              <w:t>ख</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B4C" w:rsidRDefault="00C90B4C" w:rsidP="00797445">
            <w:pPr>
              <w:ind w:left="-111" w:right="-108"/>
              <w:jc w:val="center"/>
              <w:rPr>
                <w:rFonts w:ascii="Mangal" w:eastAsia="Times New Roman" w:hAnsi="Mangal" w:cs="Mangal"/>
                <w:b/>
                <w:bCs/>
                <w:color w:val="000000"/>
                <w:sz w:val="18"/>
                <w:szCs w:val="18"/>
                <w:cs/>
                <w:lang w:eastAsia="en-IN"/>
              </w:rPr>
            </w:pPr>
            <w:r>
              <w:rPr>
                <w:rFonts w:ascii="Mangal" w:eastAsia="Times New Roman" w:hAnsi="Mangal" w:cs="Mangal"/>
                <w:b/>
                <w:bCs/>
                <w:color w:val="000000"/>
                <w:sz w:val="18"/>
                <w:szCs w:val="18"/>
                <w:cs/>
                <w:lang w:eastAsia="en-IN"/>
              </w:rPr>
              <w:t>ग</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C90B4C" w:rsidRDefault="00C90B4C" w:rsidP="00797445">
            <w:pPr>
              <w:ind w:right="-45"/>
              <w:jc w:val="center"/>
              <w:rPr>
                <w:rFonts w:ascii="Mangal" w:eastAsia="Times New Roman" w:hAnsi="Mangal" w:cs="Mangal"/>
                <w:b/>
                <w:bCs/>
                <w:color w:val="000000"/>
                <w:sz w:val="18"/>
                <w:szCs w:val="18"/>
                <w:cs/>
                <w:lang w:eastAsia="en-IN"/>
              </w:rPr>
            </w:pPr>
            <w:r>
              <w:rPr>
                <w:rFonts w:ascii="Mangal" w:eastAsia="Times New Roman" w:hAnsi="Mangal" w:cs="Mangal"/>
                <w:b/>
                <w:bCs/>
                <w:color w:val="000000"/>
                <w:sz w:val="18"/>
                <w:szCs w:val="18"/>
                <w:cs/>
                <w:lang w:eastAsia="en-IN"/>
              </w:rPr>
              <w:t>घ</w:t>
            </w:r>
          </w:p>
        </w:tc>
        <w:tc>
          <w:tcPr>
            <w:tcW w:w="516" w:type="pct"/>
            <w:tcBorders>
              <w:top w:val="single" w:sz="4" w:space="0" w:color="auto"/>
              <w:left w:val="nil"/>
              <w:bottom w:val="single" w:sz="4" w:space="0" w:color="auto"/>
              <w:right w:val="single" w:sz="4" w:space="0" w:color="auto"/>
            </w:tcBorders>
            <w:shd w:val="clear" w:color="auto" w:fill="auto"/>
            <w:noWrap/>
            <w:vAlign w:val="center"/>
            <w:hideMark/>
          </w:tcPr>
          <w:p w:rsidR="00C90B4C" w:rsidRDefault="00C90B4C" w:rsidP="00797445">
            <w:pPr>
              <w:ind w:left="-106"/>
              <w:jc w:val="center"/>
              <w:rPr>
                <w:rFonts w:ascii="Mangal" w:eastAsia="Times New Roman" w:hAnsi="Mangal" w:cs="Mangal"/>
                <w:b/>
                <w:bCs/>
                <w:color w:val="000000"/>
                <w:sz w:val="18"/>
                <w:szCs w:val="18"/>
                <w:cs/>
                <w:lang w:eastAsia="en-IN"/>
              </w:rPr>
            </w:pPr>
            <w:r>
              <w:rPr>
                <w:rFonts w:ascii="Mangal" w:eastAsia="Times New Roman" w:hAnsi="Mangal" w:cs="Mangal"/>
                <w:b/>
                <w:bCs/>
                <w:color w:val="000000"/>
                <w:sz w:val="18"/>
                <w:szCs w:val="18"/>
                <w:cs/>
                <w:lang w:eastAsia="en-IN"/>
              </w:rPr>
              <w:t>ड.</w:t>
            </w:r>
          </w:p>
        </w:tc>
        <w:tc>
          <w:tcPr>
            <w:tcW w:w="594" w:type="pct"/>
            <w:tcBorders>
              <w:top w:val="single" w:sz="4" w:space="0" w:color="auto"/>
              <w:left w:val="nil"/>
              <w:bottom w:val="single" w:sz="4" w:space="0" w:color="auto"/>
              <w:right w:val="single" w:sz="4" w:space="0" w:color="auto"/>
            </w:tcBorders>
            <w:shd w:val="clear" w:color="auto" w:fill="auto"/>
            <w:noWrap/>
            <w:vAlign w:val="center"/>
            <w:hideMark/>
          </w:tcPr>
          <w:p w:rsidR="00C90B4C" w:rsidRDefault="00C90B4C" w:rsidP="00797445">
            <w:pPr>
              <w:jc w:val="center"/>
              <w:rPr>
                <w:rFonts w:ascii="Mangal" w:eastAsia="Times New Roman" w:hAnsi="Mangal" w:cs="Mangal"/>
                <w:b/>
                <w:bCs/>
                <w:color w:val="000000"/>
                <w:sz w:val="18"/>
                <w:szCs w:val="18"/>
                <w:cs/>
                <w:lang w:eastAsia="en-IN"/>
              </w:rPr>
            </w:pPr>
            <w:r>
              <w:rPr>
                <w:rFonts w:ascii="Mangal" w:eastAsia="Times New Roman" w:hAnsi="Mangal" w:cs="Mangal"/>
                <w:b/>
                <w:bCs/>
                <w:color w:val="000000"/>
                <w:sz w:val="18"/>
                <w:szCs w:val="18"/>
                <w:cs/>
                <w:lang w:eastAsia="en-IN"/>
              </w:rPr>
              <w:t>च</w:t>
            </w:r>
          </w:p>
        </w:tc>
        <w:tc>
          <w:tcPr>
            <w:tcW w:w="593" w:type="pct"/>
            <w:tcBorders>
              <w:top w:val="single" w:sz="4" w:space="0" w:color="auto"/>
              <w:left w:val="nil"/>
              <w:bottom w:val="single" w:sz="4" w:space="0" w:color="auto"/>
              <w:right w:val="single" w:sz="4" w:space="0" w:color="auto"/>
            </w:tcBorders>
          </w:tcPr>
          <w:p w:rsidR="00C90B4C" w:rsidRDefault="00C90B4C" w:rsidP="00797445">
            <w:pPr>
              <w:jc w:val="center"/>
              <w:rPr>
                <w:rFonts w:ascii="Mangal" w:eastAsia="Times New Roman" w:hAnsi="Mangal" w:cs="Mangal"/>
                <w:b/>
                <w:bCs/>
                <w:color w:val="000000"/>
                <w:sz w:val="18"/>
                <w:szCs w:val="18"/>
                <w:lang w:eastAsia="en-IN"/>
              </w:rPr>
            </w:pPr>
            <w:r>
              <w:rPr>
                <w:rFonts w:ascii="Mangal" w:eastAsia="Times New Roman" w:hAnsi="Mangal" w:cs="Mangal"/>
                <w:b/>
                <w:bCs/>
                <w:color w:val="000000"/>
                <w:sz w:val="18"/>
                <w:szCs w:val="18"/>
                <w:cs/>
                <w:lang w:eastAsia="en-IN"/>
              </w:rPr>
              <w:t>ग</w:t>
            </w:r>
            <w:r>
              <w:rPr>
                <w:rFonts w:ascii="Mangal" w:eastAsia="Times New Roman" w:hAnsi="Mangal" w:cs="Mangal"/>
                <w:b/>
                <w:bCs/>
                <w:color w:val="000000"/>
                <w:sz w:val="18"/>
                <w:szCs w:val="18"/>
                <w:lang w:eastAsia="en-IN"/>
              </w:rPr>
              <w:t>+</w:t>
            </w:r>
            <w:r>
              <w:rPr>
                <w:rFonts w:ascii="Mangal" w:eastAsia="Times New Roman" w:hAnsi="Mangal" w:cs="Mangal"/>
                <w:b/>
                <w:bCs/>
                <w:color w:val="000000"/>
                <w:sz w:val="18"/>
                <w:szCs w:val="18"/>
                <w:cs/>
                <w:lang w:eastAsia="en-IN"/>
              </w:rPr>
              <w:t>घ</w:t>
            </w:r>
            <w:r>
              <w:rPr>
                <w:rFonts w:ascii="Mangal" w:eastAsia="Times New Roman" w:hAnsi="Mangal" w:cs="Mangal"/>
                <w:b/>
                <w:bCs/>
                <w:color w:val="000000"/>
                <w:sz w:val="18"/>
                <w:szCs w:val="18"/>
                <w:lang w:eastAsia="en-IN"/>
              </w:rPr>
              <w:t>+</w:t>
            </w:r>
            <w:r>
              <w:rPr>
                <w:rFonts w:ascii="Mangal" w:eastAsia="Times New Roman" w:hAnsi="Mangal" w:cs="Mangal"/>
                <w:b/>
                <w:bCs/>
                <w:color w:val="000000"/>
                <w:sz w:val="18"/>
                <w:szCs w:val="18"/>
                <w:cs/>
                <w:lang w:eastAsia="en-IN"/>
              </w:rPr>
              <w:t>ड.</w:t>
            </w:r>
            <w:r>
              <w:rPr>
                <w:rFonts w:ascii="Mangal" w:eastAsia="Times New Roman" w:hAnsi="Mangal" w:cs="Mangal"/>
                <w:b/>
                <w:bCs/>
                <w:color w:val="000000"/>
                <w:sz w:val="18"/>
                <w:szCs w:val="18"/>
                <w:lang w:eastAsia="en-IN"/>
              </w:rPr>
              <w:t>+</w:t>
            </w:r>
            <w:r>
              <w:rPr>
                <w:rFonts w:ascii="Mangal" w:eastAsia="Times New Roman" w:hAnsi="Mangal" w:cs="Mangal"/>
                <w:b/>
                <w:bCs/>
                <w:color w:val="000000"/>
                <w:sz w:val="18"/>
                <w:szCs w:val="18"/>
                <w:cs/>
                <w:lang w:eastAsia="en-IN"/>
              </w:rPr>
              <w:t>च</w:t>
            </w:r>
          </w:p>
        </w:tc>
      </w:tr>
      <w:tr w:rsidR="00E351BB" w:rsidRPr="00BE6C6F" w:rsidTr="00E351BB">
        <w:trPr>
          <w:trHeight w:val="188"/>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1</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Pr>
                <w:rFonts w:ascii="inherit" w:hAnsi="inherit" w:cs="Mangal" w:hint="cs"/>
                <w:color w:val="212121"/>
                <w:sz w:val="18"/>
                <w:szCs w:val="18"/>
                <w:cs/>
              </w:rPr>
              <w:t>अंडमान</w:t>
            </w:r>
            <w:r w:rsidRPr="00D65C78">
              <w:rPr>
                <w:rFonts w:ascii="inherit" w:hAnsi="inherit" w:cs="Mangal" w:hint="cs"/>
                <w:color w:val="212121"/>
                <w:sz w:val="18"/>
                <w:szCs w:val="18"/>
                <w:cs/>
              </w:rPr>
              <w:t xml:space="preserve"> और </w:t>
            </w:r>
            <w:r>
              <w:rPr>
                <w:rFonts w:ascii="inherit" w:hAnsi="inherit" w:cs="Mangal" w:hint="cs"/>
                <w:color w:val="212121"/>
                <w:sz w:val="18"/>
                <w:szCs w:val="18"/>
                <w:cs/>
              </w:rPr>
              <w:t>निकोबार</w:t>
            </w:r>
            <w:r w:rsidRPr="00D65C78">
              <w:rPr>
                <w:rFonts w:ascii="inherit" w:hAnsi="inherit" w:cs="Mangal" w:hint="cs"/>
                <w:color w:val="212121"/>
                <w:sz w:val="18"/>
                <w:szCs w:val="18"/>
                <w:cs/>
              </w:rPr>
              <w:t xml:space="preserve"> द्वीप समूह</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10.82</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2.21</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11</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2</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आंध्र प्रदेश</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2890.17</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528.3</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509</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2,678</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144</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Pr>
                <w:rFonts w:ascii="Times New Roman" w:hAnsi="Times New Roman" w:cs="Times New Roman"/>
                <w:sz w:val="16"/>
                <w:szCs w:val="16"/>
              </w:rPr>
              <w:t>-</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w:t>
            </w:r>
            <w:r>
              <w:rPr>
                <w:rFonts w:ascii="Times New Roman" w:hAnsi="Times New Roman" w:cs="Times New Roman"/>
                <w:sz w:val="16"/>
                <w:szCs w:val="16"/>
              </w:rPr>
              <w:t>,</w:t>
            </w:r>
            <w:r w:rsidRPr="00C62DDD">
              <w:rPr>
                <w:rFonts w:ascii="Times New Roman" w:hAnsi="Times New Roman" w:cs="Times New Roman"/>
                <w:sz w:val="16"/>
                <w:szCs w:val="16"/>
              </w:rPr>
              <w:t>331</w:t>
            </w:r>
          </w:p>
        </w:tc>
      </w:tr>
      <w:tr w:rsidR="00E351BB" w:rsidRPr="00BE6C6F" w:rsidTr="00E351BB">
        <w:trPr>
          <w:trHeight w:val="8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3</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अरुणाचल प्रदेश</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140.25</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25.25</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15</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50</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50</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115</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4</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असम</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657.14</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73.23</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337</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340</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5</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बिहार</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2469.77</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232.96</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2,029</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161</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187</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w:t>
            </w:r>
            <w:r>
              <w:rPr>
                <w:rFonts w:ascii="Times New Roman" w:hAnsi="Times New Roman" w:cs="Times New Roman"/>
                <w:sz w:val="16"/>
                <w:szCs w:val="16"/>
              </w:rPr>
              <w:t>,</w:t>
            </w:r>
            <w:r w:rsidRPr="00C62DDD">
              <w:rPr>
                <w:rFonts w:ascii="Times New Roman" w:hAnsi="Times New Roman" w:cs="Times New Roman"/>
                <w:sz w:val="16"/>
                <w:szCs w:val="16"/>
              </w:rPr>
              <w:t>377</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6</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चंडीगढ़</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95.07</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26.95</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30</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38</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7</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छत्तीसगढ़</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2192.76</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407.9</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37</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1,917</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658</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22</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w:t>
            </w:r>
            <w:r>
              <w:rPr>
                <w:rFonts w:ascii="Times New Roman" w:hAnsi="Times New Roman" w:cs="Times New Roman"/>
                <w:sz w:val="16"/>
                <w:szCs w:val="16"/>
              </w:rPr>
              <w:t>,</w:t>
            </w:r>
            <w:r w:rsidRPr="00C62DDD">
              <w:rPr>
                <w:rFonts w:ascii="Times New Roman" w:hAnsi="Times New Roman" w:cs="Times New Roman"/>
                <w:sz w:val="16"/>
                <w:szCs w:val="16"/>
              </w:rPr>
              <w:t>634</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8</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दादरा और नगर हवेली</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10.82</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2.16</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41</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Pr>
                <w:rFonts w:ascii="Times New Roman" w:hAnsi="Times New Roman" w:cs="Times New Roman"/>
                <w:sz w:val="16"/>
                <w:szCs w:val="16"/>
              </w:rPr>
              <w:t>-</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41</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9</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दमन और दीव</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18.03</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3.6</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17</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Pr>
                <w:rFonts w:ascii="Times New Roman" w:hAnsi="Times New Roman" w:cs="Times New Roman"/>
                <w:sz w:val="16"/>
                <w:szCs w:val="16"/>
              </w:rPr>
              <w:t>-</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17</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10</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दिल्ली</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802.31</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160.46</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20</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495</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274</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789</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11</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गोवा</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209.18</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20.91</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14</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23</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24</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44</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105</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12</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गुजरात</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4884.42</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414</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390</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3,152</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741</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636</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w:t>
            </w:r>
            <w:r>
              <w:rPr>
                <w:rFonts w:ascii="Times New Roman" w:hAnsi="Times New Roman" w:cs="Times New Roman"/>
                <w:sz w:val="16"/>
                <w:szCs w:val="16"/>
              </w:rPr>
              <w:t>,</w:t>
            </w:r>
            <w:r w:rsidRPr="00C62DDD">
              <w:rPr>
                <w:rFonts w:ascii="Times New Roman" w:hAnsi="Times New Roman" w:cs="Times New Roman"/>
                <w:sz w:val="16"/>
                <w:szCs w:val="16"/>
              </w:rPr>
              <w:t>919</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13</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हर</w:t>
            </w:r>
            <w:r>
              <w:rPr>
                <w:rFonts w:ascii="inherit" w:hAnsi="inherit" w:cs="Mangal" w:hint="cs"/>
                <w:color w:val="212121"/>
                <w:sz w:val="18"/>
                <w:szCs w:val="18"/>
                <w:cs/>
              </w:rPr>
              <w:t>ि</w:t>
            </w:r>
            <w:r w:rsidRPr="00D65C78">
              <w:rPr>
                <w:rFonts w:ascii="inherit" w:hAnsi="inherit" w:cs="Mangal" w:hint="cs"/>
                <w:color w:val="212121"/>
                <w:sz w:val="18"/>
                <w:szCs w:val="18"/>
                <w:cs/>
              </w:rPr>
              <w:t>याणा</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2565.74</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152.9</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72</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2,145</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87</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Pr>
                <w:rFonts w:ascii="Times New Roman" w:hAnsi="Times New Roman" w:cs="Times New Roman"/>
                <w:sz w:val="16"/>
                <w:szCs w:val="16"/>
              </w:rPr>
              <w:t>-</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w:t>
            </w:r>
            <w:r>
              <w:rPr>
                <w:rFonts w:ascii="Times New Roman" w:hAnsi="Times New Roman" w:cs="Times New Roman"/>
                <w:sz w:val="16"/>
                <w:szCs w:val="16"/>
              </w:rPr>
              <w:t>,</w:t>
            </w:r>
            <w:r w:rsidRPr="00C62DDD">
              <w:rPr>
                <w:rFonts w:ascii="Times New Roman" w:hAnsi="Times New Roman" w:cs="Times New Roman"/>
                <w:sz w:val="16"/>
                <w:szCs w:val="16"/>
              </w:rPr>
              <w:t>304</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14</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हिमाचल प्रदेश</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304.52</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54.81</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19</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149</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11</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37</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216</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15</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जम्मू-कश्मीर</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593.05</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265.15</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29</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447</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37</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19</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532</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16</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झारखंड</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1245.74</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113.23</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1,605</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r>
              <w:rPr>
                <w:rFonts w:ascii="Times New Roman" w:hAnsi="Times New Roman" w:cs="Times New Roman"/>
                <w:sz w:val="16"/>
                <w:szCs w:val="16"/>
              </w:rPr>
              <w:t>,</w:t>
            </w:r>
            <w:r w:rsidRPr="00C62DDD">
              <w:rPr>
                <w:rFonts w:ascii="Times New Roman" w:hAnsi="Times New Roman" w:cs="Times New Roman"/>
                <w:sz w:val="16"/>
                <w:szCs w:val="16"/>
              </w:rPr>
              <w:t>614</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17</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कर्नाटक</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4952.87</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1,141.87</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81</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4,490</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636</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36</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w:t>
            </w:r>
            <w:r>
              <w:rPr>
                <w:rFonts w:ascii="Times New Roman" w:hAnsi="Times New Roman" w:cs="Times New Roman"/>
                <w:sz w:val="16"/>
                <w:szCs w:val="16"/>
              </w:rPr>
              <w:t>,</w:t>
            </w:r>
            <w:r w:rsidRPr="00C62DDD">
              <w:rPr>
                <w:rFonts w:ascii="Times New Roman" w:hAnsi="Times New Roman" w:cs="Times New Roman"/>
                <w:sz w:val="16"/>
                <w:szCs w:val="16"/>
              </w:rPr>
              <w:t>243</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18</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केरल</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2359.38</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232.24</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16</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1,360</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761</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693</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w:t>
            </w:r>
            <w:r>
              <w:rPr>
                <w:rFonts w:ascii="Times New Roman" w:hAnsi="Times New Roman" w:cs="Times New Roman"/>
                <w:sz w:val="16"/>
                <w:szCs w:val="16"/>
              </w:rPr>
              <w:t>,</w:t>
            </w:r>
            <w:r w:rsidRPr="00C62DDD">
              <w:rPr>
                <w:rFonts w:ascii="Times New Roman" w:hAnsi="Times New Roman" w:cs="Times New Roman"/>
                <w:sz w:val="16"/>
                <w:szCs w:val="16"/>
              </w:rPr>
              <w:t>830</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19</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लक्षद्वीप</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3.61</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0.73</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20</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मध्य प्रदेश</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6200.67</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1,471.29</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214</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6,133</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83</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14</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w:t>
            </w:r>
            <w:r>
              <w:rPr>
                <w:rFonts w:ascii="Times New Roman" w:hAnsi="Times New Roman" w:cs="Times New Roman"/>
                <w:sz w:val="16"/>
                <w:szCs w:val="16"/>
              </w:rPr>
              <w:t>,</w:t>
            </w:r>
            <w:r w:rsidRPr="00C62DDD">
              <w:rPr>
                <w:rFonts w:ascii="Times New Roman" w:hAnsi="Times New Roman" w:cs="Times New Roman"/>
                <w:sz w:val="16"/>
                <w:szCs w:val="16"/>
              </w:rPr>
              <w:t>444</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21</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महाराष्ट्र</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7759.32</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706.81</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34</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6,895</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953</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123</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8</w:t>
            </w:r>
            <w:r>
              <w:rPr>
                <w:rFonts w:ascii="Times New Roman" w:hAnsi="Times New Roman" w:cs="Times New Roman"/>
                <w:sz w:val="16"/>
                <w:szCs w:val="16"/>
              </w:rPr>
              <w:t>,</w:t>
            </w:r>
            <w:r w:rsidRPr="00C62DDD">
              <w:rPr>
                <w:rFonts w:ascii="Times New Roman" w:hAnsi="Times New Roman" w:cs="Times New Roman"/>
                <w:sz w:val="16"/>
                <w:szCs w:val="16"/>
              </w:rPr>
              <w:t>005</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22</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मणिपुर</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180.31</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32.46</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207</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211</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23</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मेघालय</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80.14</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8.91</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0</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24</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मिजोरम</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140.25</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74.44</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21</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40</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26</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47</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134</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25</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न</w:t>
            </w:r>
            <w:r>
              <w:rPr>
                <w:rFonts w:ascii="inherit" w:hAnsi="inherit" w:cs="Mangal" w:hint="cs"/>
                <w:color w:val="212121"/>
                <w:sz w:val="18"/>
                <w:szCs w:val="18"/>
                <w:cs/>
              </w:rPr>
              <w:t>ा</w:t>
            </w:r>
            <w:r w:rsidRPr="00D65C78">
              <w:rPr>
                <w:rFonts w:ascii="inherit" w:hAnsi="inherit" w:cs="Mangal" w:hint="cs"/>
                <w:color w:val="212121"/>
                <w:sz w:val="18"/>
                <w:szCs w:val="18"/>
                <w:cs/>
              </w:rPr>
              <w:t>गालैंड</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120.22</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21.63</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34</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20</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55</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26</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ओडिशा</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1598.96</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394.15</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231</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1,427</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73</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Pr>
                <w:rFonts w:ascii="Times New Roman" w:hAnsi="Times New Roman" w:cs="Times New Roman"/>
                <w:sz w:val="16"/>
                <w:szCs w:val="16"/>
              </w:rPr>
              <w:t>-</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r>
              <w:rPr>
                <w:rFonts w:ascii="Times New Roman" w:hAnsi="Times New Roman" w:cs="Times New Roman"/>
                <w:sz w:val="16"/>
                <w:szCs w:val="16"/>
              </w:rPr>
              <w:t>,</w:t>
            </w:r>
            <w:r w:rsidRPr="00C62DDD">
              <w:rPr>
                <w:rFonts w:ascii="Times New Roman" w:hAnsi="Times New Roman" w:cs="Times New Roman"/>
                <w:sz w:val="16"/>
                <w:szCs w:val="16"/>
              </w:rPr>
              <w:t>731</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27</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पुडुचेरी</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64.91</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12.98</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0</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16</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14</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22</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52</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28</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पंजाब</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2766.62</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240.89</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71</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263</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801</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255</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r>
              <w:rPr>
                <w:rFonts w:ascii="Times New Roman" w:hAnsi="Times New Roman" w:cs="Times New Roman"/>
                <w:sz w:val="16"/>
                <w:szCs w:val="16"/>
              </w:rPr>
              <w:t>,</w:t>
            </w:r>
            <w:r w:rsidRPr="00C62DDD">
              <w:rPr>
                <w:rFonts w:ascii="Times New Roman" w:hAnsi="Times New Roman" w:cs="Times New Roman"/>
                <w:sz w:val="16"/>
                <w:szCs w:val="16"/>
              </w:rPr>
              <w:t>390</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29</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राजस्थान</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3223.94</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576.7</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67</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2,926</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197</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34</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w:t>
            </w:r>
            <w:r>
              <w:rPr>
                <w:rFonts w:ascii="Times New Roman" w:hAnsi="Times New Roman" w:cs="Times New Roman"/>
                <w:sz w:val="16"/>
                <w:szCs w:val="16"/>
              </w:rPr>
              <w:t>,</w:t>
            </w:r>
            <w:r w:rsidRPr="00C62DDD">
              <w:rPr>
                <w:rFonts w:ascii="Times New Roman" w:hAnsi="Times New Roman" w:cs="Times New Roman"/>
                <w:sz w:val="16"/>
                <w:szCs w:val="16"/>
              </w:rPr>
              <w:t>224</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30</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सिक्किम</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40.06</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7.21</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23</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29</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lastRenderedPageBreak/>
              <w:t>31</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तमिलनाडु</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11194.78</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951.31</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258</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5,230</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6,100</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Pr>
                <w:rFonts w:ascii="Times New Roman" w:hAnsi="Times New Roman" w:cs="Times New Roman"/>
                <w:sz w:val="16"/>
                <w:szCs w:val="16"/>
              </w:rPr>
              <w:t>-</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11</w:t>
            </w:r>
            <w:r>
              <w:rPr>
                <w:rFonts w:ascii="Times New Roman" w:hAnsi="Times New Roman" w:cs="Times New Roman"/>
                <w:sz w:val="16"/>
                <w:szCs w:val="16"/>
              </w:rPr>
              <w:t>,</w:t>
            </w:r>
            <w:r w:rsidRPr="00C62DDD">
              <w:rPr>
                <w:rFonts w:ascii="Times New Roman" w:hAnsi="Times New Roman" w:cs="Times New Roman"/>
                <w:sz w:val="16"/>
                <w:szCs w:val="16"/>
              </w:rPr>
              <w:t>588</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32</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तेलंगाना</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1666.26</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166.52</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122</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1,524</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15</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w:t>
            </w:r>
            <w:r>
              <w:rPr>
                <w:rFonts w:ascii="Times New Roman" w:hAnsi="Times New Roman" w:cs="Times New Roman"/>
                <w:sz w:val="16"/>
                <w:szCs w:val="16"/>
              </w:rPr>
              <w:t>,</w:t>
            </w:r>
            <w:r w:rsidRPr="00C62DDD">
              <w:rPr>
                <w:rFonts w:ascii="Times New Roman" w:hAnsi="Times New Roman" w:cs="Times New Roman"/>
                <w:sz w:val="16"/>
                <w:szCs w:val="16"/>
              </w:rPr>
              <w:t>661</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33</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त्रिपुरा</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148.25</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26.68</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12</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117</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Pr>
                <w:rFonts w:ascii="Times New Roman" w:hAnsi="Times New Roman" w:cs="Times New Roman"/>
                <w:sz w:val="16"/>
                <w:szCs w:val="16"/>
              </w:rPr>
              <w:t>-</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129</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34</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उत्तर प्रदेश</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11421.67</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984.49</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46</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3,826</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2,413</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6,146</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12</w:t>
            </w:r>
            <w:r>
              <w:rPr>
                <w:rFonts w:ascii="Times New Roman" w:hAnsi="Times New Roman" w:cs="Times New Roman"/>
                <w:sz w:val="16"/>
                <w:szCs w:val="16"/>
              </w:rPr>
              <w:t>,</w:t>
            </w:r>
            <w:r w:rsidRPr="00C62DDD">
              <w:rPr>
                <w:rFonts w:ascii="Times New Roman" w:hAnsi="Times New Roman" w:cs="Times New Roman"/>
                <w:sz w:val="16"/>
                <w:szCs w:val="16"/>
              </w:rPr>
              <w:t>431</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35</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cs/>
              </w:rPr>
            </w:pPr>
            <w:r w:rsidRPr="00D65C78">
              <w:rPr>
                <w:rFonts w:ascii="inherit" w:hAnsi="inherit" w:cs="Mangal" w:hint="cs"/>
                <w:color w:val="212121"/>
                <w:sz w:val="18"/>
                <w:szCs w:val="18"/>
                <w:cs/>
              </w:rPr>
              <w:t>उत्तराखंड</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593.02</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106.75</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14</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333</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55</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58</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460</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jc w:val="right"/>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36</w:t>
            </w:r>
          </w:p>
        </w:tc>
        <w:tc>
          <w:tcPr>
            <w:tcW w:w="878" w:type="pct"/>
            <w:tcBorders>
              <w:top w:val="nil"/>
              <w:left w:val="nil"/>
              <w:bottom w:val="single" w:sz="4" w:space="0" w:color="auto"/>
              <w:right w:val="single" w:sz="4" w:space="0" w:color="auto"/>
            </w:tcBorders>
            <w:shd w:val="clear" w:color="auto" w:fill="auto"/>
            <w:noWrap/>
            <w:hideMark/>
          </w:tcPr>
          <w:p w:rsidR="00E351BB" w:rsidRPr="00D65C78" w:rsidRDefault="00E351BB" w:rsidP="00E351BB">
            <w:pPr>
              <w:pStyle w:val="HTMLPreformatted"/>
              <w:shd w:val="clear" w:color="auto" w:fill="FFFFFF"/>
              <w:rPr>
                <w:rFonts w:ascii="inherit" w:hAnsi="inherit"/>
                <w:color w:val="212121"/>
                <w:sz w:val="18"/>
                <w:szCs w:val="18"/>
              </w:rPr>
            </w:pPr>
            <w:r w:rsidRPr="00D65C78">
              <w:rPr>
                <w:rFonts w:ascii="inherit" w:hAnsi="inherit" w:cs="Mangal" w:hint="cs"/>
                <w:color w:val="212121"/>
                <w:sz w:val="18"/>
                <w:szCs w:val="18"/>
                <w:cs/>
              </w:rPr>
              <w:t>पश्चिम बंगाल</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4035.00</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831</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26</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3,023</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339</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584</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sz w:val="16"/>
                <w:szCs w:val="16"/>
              </w:rPr>
            </w:pPr>
            <w:r w:rsidRPr="00C62DDD">
              <w:rPr>
                <w:rFonts w:ascii="Times New Roman" w:hAnsi="Times New Roman" w:cs="Times New Roman"/>
                <w:sz w:val="16"/>
                <w:szCs w:val="16"/>
              </w:rPr>
              <w:t>3</w:t>
            </w:r>
            <w:r>
              <w:rPr>
                <w:rFonts w:ascii="Times New Roman" w:hAnsi="Times New Roman" w:cs="Times New Roman"/>
                <w:sz w:val="16"/>
                <w:szCs w:val="16"/>
              </w:rPr>
              <w:t>,</w:t>
            </w:r>
            <w:r w:rsidRPr="00C62DDD">
              <w:rPr>
                <w:rFonts w:ascii="Times New Roman" w:hAnsi="Times New Roman" w:cs="Times New Roman"/>
                <w:sz w:val="16"/>
                <w:szCs w:val="16"/>
              </w:rPr>
              <w:t>972</w:t>
            </w:r>
          </w:p>
        </w:tc>
      </w:tr>
      <w:tr w:rsidR="00E351BB" w:rsidRPr="00BE6C6F" w:rsidTr="00E351BB">
        <w:trPr>
          <w:trHeight w:val="20"/>
        </w:trPr>
        <w:tc>
          <w:tcPr>
            <w:tcW w:w="353" w:type="pct"/>
            <w:tcBorders>
              <w:top w:val="nil"/>
              <w:left w:val="single" w:sz="4" w:space="0" w:color="auto"/>
              <w:bottom w:val="single" w:sz="4" w:space="0" w:color="auto"/>
              <w:right w:val="single" w:sz="4" w:space="0" w:color="auto"/>
            </w:tcBorders>
            <w:shd w:val="clear" w:color="auto" w:fill="auto"/>
            <w:noWrap/>
            <w:vAlign w:val="bottom"/>
            <w:hideMark/>
          </w:tcPr>
          <w:p w:rsidR="00E351BB" w:rsidRPr="00BE6C6F" w:rsidRDefault="00E351BB" w:rsidP="00E351BB">
            <w:pPr>
              <w:rPr>
                <w:rFonts w:ascii="Times New Roman" w:eastAsia="Times New Roman" w:hAnsi="Times New Roman" w:cs="Times New Roman"/>
                <w:color w:val="000000"/>
                <w:sz w:val="20"/>
                <w:lang w:eastAsia="en-IN"/>
              </w:rPr>
            </w:pPr>
            <w:r w:rsidRPr="00BE6C6F">
              <w:rPr>
                <w:rFonts w:ascii="Times New Roman" w:eastAsia="Times New Roman" w:hAnsi="Times New Roman" w:cs="Times New Roman"/>
                <w:color w:val="000000"/>
                <w:sz w:val="20"/>
                <w:lang w:eastAsia="en-IN"/>
              </w:rPr>
              <w:t> </w:t>
            </w:r>
          </w:p>
        </w:tc>
        <w:tc>
          <w:tcPr>
            <w:tcW w:w="878" w:type="pct"/>
            <w:tcBorders>
              <w:top w:val="nil"/>
              <w:left w:val="nil"/>
              <w:bottom w:val="single" w:sz="4" w:space="0" w:color="auto"/>
              <w:right w:val="single" w:sz="4" w:space="0" w:color="auto"/>
            </w:tcBorders>
            <w:shd w:val="clear" w:color="auto" w:fill="auto"/>
            <w:noWrap/>
            <w:vAlign w:val="bottom"/>
            <w:hideMark/>
          </w:tcPr>
          <w:p w:rsidR="00E351BB" w:rsidRPr="00BE6C6F" w:rsidRDefault="00E351BB" w:rsidP="00E351BB">
            <w:pPr>
              <w:rPr>
                <w:rFonts w:ascii="Times New Roman" w:eastAsia="Times New Roman" w:hAnsi="Times New Roman" w:cs="Times New Roman"/>
                <w:b/>
                <w:bCs/>
                <w:color w:val="000000"/>
                <w:sz w:val="20"/>
                <w:lang w:eastAsia="en-IN"/>
              </w:rPr>
            </w:pPr>
            <w:r>
              <w:rPr>
                <w:rFonts w:ascii="Mangal" w:eastAsia="Times New Roman" w:hAnsi="Mangal" w:cs="Mangal"/>
                <w:b/>
                <w:bCs/>
                <w:color w:val="000000"/>
                <w:sz w:val="20"/>
                <w:cs/>
                <w:lang w:eastAsia="en-IN"/>
              </w:rPr>
              <w:t>कुल</w:t>
            </w:r>
          </w:p>
        </w:tc>
        <w:tc>
          <w:tcPr>
            <w:tcW w:w="551"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b/>
                <w:bCs/>
                <w:sz w:val="16"/>
                <w:szCs w:val="16"/>
              </w:rPr>
            </w:pPr>
            <w:r w:rsidRPr="00C62DDD">
              <w:rPr>
                <w:rFonts w:ascii="Times New Roman" w:hAnsi="Times New Roman" w:cs="Times New Roman"/>
                <w:b/>
                <w:bCs/>
                <w:sz w:val="16"/>
                <w:szCs w:val="16"/>
              </w:rPr>
              <w:t>77,640</w:t>
            </w:r>
          </w:p>
        </w:tc>
        <w:tc>
          <w:tcPr>
            <w:tcW w:w="525" w:type="pct"/>
            <w:tcBorders>
              <w:top w:val="single" w:sz="4" w:space="0" w:color="auto"/>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b/>
                <w:bCs/>
                <w:sz w:val="16"/>
                <w:szCs w:val="16"/>
              </w:rPr>
            </w:pPr>
            <w:r w:rsidRPr="00C62DDD">
              <w:rPr>
                <w:rFonts w:ascii="Times New Roman" w:hAnsi="Times New Roman" w:cs="Times New Roman"/>
                <w:b/>
                <w:bCs/>
                <w:sz w:val="16"/>
                <w:szCs w:val="16"/>
              </w:rPr>
              <w:t>10,473.08</w:t>
            </w:r>
          </w:p>
        </w:tc>
        <w:tc>
          <w:tcPr>
            <w:tcW w:w="407" w:type="pct"/>
            <w:tcBorders>
              <w:top w:val="nil"/>
              <w:left w:val="single" w:sz="4" w:space="0" w:color="auto"/>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b/>
                <w:bCs/>
                <w:sz w:val="16"/>
                <w:szCs w:val="16"/>
              </w:rPr>
            </w:pPr>
            <w:r w:rsidRPr="00C62DDD">
              <w:rPr>
                <w:rFonts w:ascii="Times New Roman" w:hAnsi="Times New Roman" w:cs="Times New Roman"/>
                <w:b/>
                <w:bCs/>
                <w:sz w:val="16"/>
                <w:szCs w:val="16"/>
              </w:rPr>
              <w:t>2,308</w:t>
            </w:r>
          </w:p>
        </w:tc>
        <w:tc>
          <w:tcPr>
            <w:tcW w:w="582"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b/>
                <w:bCs/>
                <w:sz w:val="16"/>
                <w:szCs w:val="16"/>
              </w:rPr>
            </w:pPr>
            <w:r w:rsidRPr="00C62DDD">
              <w:rPr>
                <w:rFonts w:ascii="Times New Roman" w:hAnsi="Times New Roman" w:cs="Times New Roman"/>
                <w:b/>
                <w:bCs/>
                <w:sz w:val="16"/>
                <w:szCs w:val="16"/>
              </w:rPr>
              <w:t>52,518</w:t>
            </w:r>
          </w:p>
        </w:tc>
        <w:tc>
          <w:tcPr>
            <w:tcW w:w="516"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b/>
                <w:bCs/>
                <w:sz w:val="16"/>
                <w:szCs w:val="16"/>
              </w:rPr>
            </w:pPr>
            <w:r w:rsidRPr="00C62DDD">
              <w:rPr>
                <w:rFonts w:ascii="Times New Roman" w:hAnsi="Times New Roman" w:cs="Times New Roman"/>
                <w:b/>
                <w:bCs/>
                <w:sz w:val="16"/>
                <w:szCs w:val="16"/>
              </w:rPr>
              <w:t>14,488</w:t>
            </w:r>
          </w:p>
        </w:tc>
        <w:tc>
          <w:tcPr>
            <w:tcW w:w="594" w:type="pct"/>
            <w:tcBorders>
              <w:top w:val="nil"/>
              <w:left w:val="nil"/>
              <w:bottom w:val="single" w:sz="4" w:space="0" w:color="auto"/>
              <w:right w:val="single" w:sz="4" w:space="0" w:color="auto"/>
            </w:tcBorders>
            <w:shd w:val="clear" w:color="auto" w:fill="auto"/>
            <w:noWrap/>
            <w:hideMark/>
          </w:tcPr>
          <w:p w:rsidR="00E351BB" w:rsidRPr="00C62DDD" w:rsidRDefault="00E351BB" w:rsidP="00E351BB">
            <w:pPr>
              <w:jc w:val="right"/>
              <w:rPr>
                <w:rFonts w:ascii="Times New Roman" w:hAnsi="Times New Roman" w:cs="Times New Roman"/>
                <w:b/>
                <w:bCs/>
                <w:sz w:val="16"/>
                <w:szCs w:val="16"/>
              </w:rPr>
            </w:pPr>
            <w:r w:rsidRPr="00C62DDD">
              <w:rPr>
                <w:rFonts w:ascii="Times New Roman" w:hAnsi="Times New Roman" w:cs="Times New Roman"/>
                <w:b/>
                <w:bCs/>
                <w:sz w:val="16"/>
                <w:szCs w:val="16"/>
              </w:rPr>
              <w:t>9,665</w:t>
            </w:r>
          </w:p>
        </w:tc>
        <w:tc>
          <w:tcPr>
            <w:tcW w:w="593" w:type="pct"/>
            <w:tcBorders>
              <w:top w:val="nil"/>
              <w:left w:val="nil"/>
              <w:bottom w:val="single" w:sz="4" w:space="0" w:color="auto"/>
              <w:right w:val="single" w:sz="4" w:space="0" w:color="auto"/>
            </w:tcBorders>
          </w:tcPr>
          <w:p w:rsidR="00E351BB" w:rsidRPr="00C62DDD" w:rsidRDefault="00E351BB" w:rsidP="00E351BB">
            <w:pPr>
              <w:jc w:val="right"/>
              <w:rPr>
                <w:rFonts w:ascii="Times New Roman" w:hAnsi="Times New Roman" w:cs="Times New Roman"/>
                <w:b/>
                <w:bCs/>
                <w:sz w:val="16"/>
                <w:szCs w:val="16"/>
              </w:rPr>
            </w:pPr>
            <w:r w:rsidRPr="00C62DDD">
              <w:rPr>
                <w:rFonts w:ascii="Times New Roman" w:hAnsi="Times New Roman" w:cs="Times New Roman"/>
                <w:b/>
                <w:bCs/>
                <w:sz w:val="16"/>
                <w:szCs w:val="16"/>
              </w:rPr>
              <w:t>78</w:t>
            </w:r>
            <w:r>
              <w:rPr>
                <w:rFonts w:ascii="Times New Roman" w:hAnsi="Times New Roman" w:cs="Times New Roman"/>
                <w:b/>
                <w:bCs/>
                <w:sz w:val="16"/>
                <w:szCs w:val="16"/>
              </w:rPr>
              <w:t>,</w:t>
            </w:r>
            <w:r w:rsidRPr="00C62DDD">
              <w:rPr>
                <w:rFonts w:ascii="Times New Roman" w:hAnsi="Times New Roman" w:cs="Times New Roman"/>
                <w:b/>
                <w:bCs/>
                <w:sz w:val="16"/>
                <w:szCs w:val="16"/>
              </w:rPr>
              <w:t>979</w:t>
            </w:r>
            <w:r>
              <w:rPr>
                <w:rFonts w:ascii="Times New Roman" w:hAnsi="Times New Roman" w:cs="Times New Roman"/>
                <w:b/>
                <w:bCs/>
                <w:sz w:val="16"/>
                <w:szCs w:val="16"/>
              </w:rPr>
              <w:t>*</w:t>
            </w:r>
          </w:p>
        </w:tc>
      </w:tr>
    </w:tbl>
    <w:p w:rsidR="00924F01" w:rsidRDefault="00924F01" w:rsidP="00F82C20">
      <w:pPr>
        <w:jc w:val="center"/>
        <w:rPr>
          <w:sz w:val="24"/>
          <w:szCs w:val="24"/>
        </w:rPr>
      </w:pPr>
    </w:p>
    <w:p w:rsidR="00924F01" w:rsidRPr="00DD1A42" w:rsidRDefault="00DD1A42" w:rsidP="00924F01">
      <w:pPr>
        <w:spacing w:line="276" w:lineRule="auto"/>
        <w:ind w:right="-755"/>
        <w:jc w:val="both"/>
        <w:rPr>
          <w:rFonts w:ascii="Times New Roman" w:hAnsi="Times New Roman"/>
          <w:sz w:val="16"/>
          <w:szCs w:val="16"/>
          <w:cs/>
        </w:rPr>
      </w:pPr>
      <w:r w:rsidRPr="00DD1A42">
        <w:rPr>
          <w:rFonts w:ascii="Mangal" w:hAnsi="Mangal" w:cs="Mangal"/>
          <w:sz w:val="16"/>
          <w:szCs w:val="16"/>
          <w:cs/>
        </w:rPr>
        <w:t>नोट</w:t>
      </w:r>
      <w:r w:rsidR="00924F01" w:rsidRPr="00DD1A42">
        <w:rPr>
          <w:rFonts w:ascii="Times New Roman" w:hAnsi="Times New Roman" w:cs="Times New Roman"/>
          <w:sz w:val="16"/>
          <w:szCs w:val="16"/>
        </w:rPr>
        <w:t xml:space="preserve">: </w:t>
      </w:r>
      <w:bookmarkStart w:id="0" w:name="_GoBack"/>
      <w:bookmarkEnd w:id="0"/>
    </w:p>
    <w:p w:rsidR="00924F01" w:rsidRPr="00DD1A42" w:rsidRDefault="00DD1A42" w:rsidP="00924F01">
      <w:pPr>
        <w:pStyle w:val="ListParagraph"/>
        <w:numPr>
          <w:ilvl w:val="0"/>
          <w:numId w:val="2"/>
        </w:numPr>
        <w:spacing w:after="0" w:line="276" w:lineRule="auto"/>
        <w:ind w:left="567" w:right="-755" w:hanging="567"/>
        <w:jc w:val="both"/>
        <w:rPr>
          <w:rFonts w:ascii="Times New Roman" w:hAnsi="Times New Roman" w:cs="Times New Roman"/>
          <w:sz w:val="16"/>
          <w:szCs w:val="16"/>
        </w:rPr>
      </w:pPr>
      <w:r w:rsidRPr="00DD1A42">
        <w:rPr>
          <w:rFonts w:ascii="Mangal" w:hAnsi="Mangal" w:cs="Mangal"/>
          <w:sz w:val="16"/>
          <w:szCs w:val="16"/>
          <w:cs/>
        </w:rPr>
        <w:t>दिनांक</w:t>
      </w:r>
      <w:r w:rsidR="003C7165">
        <w:rPr>
          <w:rFonts w:ascii="Times New Roman" w:hAnsi="Times New Roman" w:cs="Times New Roman"/>
          <w:sz w:val="16"/>
          <w:szCs w:val="16"/>
        </w:rPr>
        <w:t xml:space="preserve"> 05.12.2</w:t>
      </w:r>
      <w:r w:rsidRPr="00DD1A42">
        <w:rPr>
          <w:rFonts w:ascii="Times New Roman" w:hAnsi="Times New Roman" w:cs="Times New Roman"/>
          <w:sz w:val="16"/>
          <w:szCs w:val="16"/>
        </w:rPr>
        <w:t>018</w:t>
      </w:r>
      <w:r w:rsidRPr="00DD1A42">
        <w:rPr>
          <w:rFonts w:ascii="Times New Roman" w:hAnsi="Times New Roman" w:hint="cs"/>
          <w:sz w:val="16"/>
          <w:szCs w:val="16"/>
          <w:cs/>
        </w:rPr>
        <w:t xml:space="preserve"> की स्‍थिति के अनुसार </w:t>
      </w:r>
      <w:r w:rsidR="00924F01" w:rsidRPr="00DD1A42">
        <w:rPr>
          <w:rFonts w:ascii="Times New Roman" w:hAnsi="Times New Roman" w:cs="Times New Roman"/>
          <w:sz w:val="16"/>
          <w:szCs w:val="16"/>
        </w:rPr>
        <w:t xml:space="preserve"> </w:t>
      </w:r>
    </w:p>
    <w:p w:rsidR="00924F01" w:rsidRPr="00DD1A42" w:rsidRDefault="00DD1A42" w:rsidP="00924F01">
      <w:pPr>
        <w:pStyle w:val="ListParagraph"/>
        <w:numPr>
          <w:ilvl w:val="0"/>
          <w:numId w:val="2"/>
        </w:numPr>
        <w:spacing w:after="0" w:line="276" w:lineRule="auto"/>
        <w:ind w:left="567" w:right="-755" w:hanging="567"/>
        <w:jc w:val="both"/>
        <w:rPr>
          <w:rFonts w:ascii="Times New Roman" w:hAnsi="Times New Roman" w:cs="Times New Roman"/>
          <w:sz w:val="16"/>
          <w:szCs w:val="16"/>
        </w:rPr>
      </w:pPr>
      <w:r w:rsidRPr="00DD1A42">
        <w:rPr>
          <w:rFonts w:ascii="Mangal" w:hAnsi="Mangal" w:cs="Mangal"/>
          <w:sz w:val="16"/>
          <w:szCs w:val="16"/>
          <w:cs/>
        </w:rPr>
        <w:t>कुछ</w:t>
      </w:r>
      <w:r w:rsidRPr="00DD1A42">
        <w:rPr>
          <w:rFonts w:ascii="Mangal" w:hAnsi="Mangal" w:cs="Mangal" w:hint="cs"/>
          <w:sz w:val="16"/>
          <w:szCs w:val="16"/>
          <w:cs/>
        </w:rPr>
        <w:t xml:space="preserve"> राज्‍यों/संघ राज्‍य क्षेत्रों ने अनुमोदित एसएएपी के आकार से अधिक परियोजनाएं आरंभ्‍ं की हैं । ऐसे मामलों में</w:t>
      </w:r>
      <w:r w:rsidRPr="00DD1A42">
        <w:rPr>
          <w:rFonts w:ascii="Mangal" w:hAnsi="Mangal" w:cs="Mangal" w:hint="cs"/>
          <w:sz w:val="16"/>
          <w:szCs w:val="16"/>
        </w:rPr>
        <w:t>,</w:t>
      </w:r>
      <w:r w:rsidRPr="00DD1A42">
        <w:rPr>
          <w:rFonts w:ascii="Mangal" w:hAnsi="Mangal" w:cs="Mangal" w:hint="cs"/>
          <w:sz w:val="16"/>
          <w:szCs w:val="16"/>
          <w:cs/>
        </w:rPr>
        <w:t xml:space="preserve"> समग्र अतिरिक्‍त लागत संबंधित राज्‍य/संघ राज्‍य क्षेत्र द्वारा वहन की जाएगी । </w:t>
      </w:r>
    </w:p>
    <w:p w:rsidR="00924F01" w:rsidRDefault="00924F01" w:rsidP="00F82C20">
      <w:pPr>
        <w:jc w:val="center"/>
        <w:rPr>
          <w:rFonts w:hint="cs"/>
          <w:sz w:val="24"/>
          <w:szCs w:val="24"/>
        </w:rPr>
      </w:pPr>
    </w:p>
    <w:p w:rsidR="003C7165" w:rsidRDefault="003C7165" w:rsidP="00F82C20">
      <w:pPr>
        <w:jc w:val="center"/>
        <w:rPr>
          <w:rFonts w:hint="cs"/>
          <w:sz w:val="24"/>
          <w:szCs w:val="24"/>
        </w:rPr>
      </w:pPr>
    </w:p>
    <w:p w:rsidR="003C7165" w:rsidRDefault="003C7165" w:rsidP="00F82C20">
      <w:pPr>
        <w:jc w:val="center"/>
        <w:rPr>
          <w:rFonts w:hint="cs"/>
          <w:sz w:val="24"/>
          <w:szCs w:val="24"/>
        </w:rPr>
      </w:pPr>
    </w:p>
    <w:p w:rsidR="003C7165" w:rsidRDefault="003C7165" w:rsidP="00F82C20">
      <w:pPr>
        <w:jc w:val="center"/>
        <w:rPr>
          <w:rFonts w:hint="cs"/>
          <w:sz w:val="24"/>
          <w:szCs w:val="24"/>
        </w:rPr>
      </w:pPr>
    </w:p>
    <w:p w:rsidR="003C7165" w:rsidRDefault="003C7165" w:rsidP="00F82C20">
      <w:pPr>
        <w:jc w:val="center"/>
        <w:rPr>
          <w:rFonts w:hint="cs"/>
          <w:sz w:val="24"/>
          <w:szCs w:val="24"/>
        </w:rPr>
      </w:pPr>
    </w:p>
    <w:p w:rsidR="003C7165" w:rsidRDefault="003C7165" w:rsidP="00F82C20">
      <w:pPr>
        <w:jc w:val="center"/>
        <w:rPr>
          <w:rFonts w:hint="cs"/>
          <w:sz w:val="24"/>
          <w:szCs w:val="24"/>
        </w:rPr>
      </w:pPr>
    </w:p>
    <w:p w:rsidR="003C7165" w:rsidRDefault="003C7165" w:rsidP="00F82C20">
      <w:pPr>
        <w:jc w:val="center"/>
        <w:rPr>
          <w:rFonts w:hint="cs"/>
          <w:sz w:val="24"/>
          <w:szCs w:val="24"/>
        </w:rPr>
      </w:pPr>
    </w:p>
    <w:p w:rsidR="003C7165" w:rsidRDefault="003C7165" w:rsidP="00F82C20">
      <w:pPr>
        <w:jc w:val="center"/>
        <w:rPr>
          <w:rFonts w:hint="cs"/>
          <w:sz w:val="24"/>
          <w:szCs w:val="24"/>
        </w:rPr>
      </w:pPr>
    </w:p>
    <w:p w:rsidR="003C7165" w:rsidRDefault="003C7165" w:rsidP="00F82C20">
      <w:pPr>
        <w:jc w:val="center"/>
        <w:rPr>
          <w:rFonts w:hint="cs"/>
          <w:sz w:val="24"/>
          <w:szCs w:val="24"/>
        </w:rPr>
      </w:pPr>
    </w:p>
    <w:p w:rsidR="003C7165" w:rsidRDefault="003C7165" w:rsidP="00F82C20">
      <w:pPr>
        <w:jc w:val="center"/>
        <w:rPr>
          <w:rFonts w:hint="cs"/>
          <w:sz w:val="24"/>
          <w:szCs w:val="24"/>
        </w:rPr>
      </w:pPr>
    </w:p>
    <w:p w:rsidR="003C7165" w:rsidRDefault="003C7165" w:rsidP="00F82C20">
      <w:pPr>
        <w:jc w:val="center"/>
        <w:rPr>
          <w:rFonts w:hint="cs"/>
          <w:sz w:val="24"/>
          <w:szCs w:val="24"/>
        </w:rPr>
      </w:pPr>
    </w:p>
    <w:p w:rsidR="003C7165" w:rsidRDefault="003C7165" w:rsidP="00F82C20">
      <w:pPr>
        <w:jc w:val="center"/>
        <w:rPr>
          <w:rFonts w:hint="cs"/>
          <w:sz w:val="24"/>
          <w:szCs w:val="24"/>
        </w:rPr>
      </w:pPr>
    </w:p>
    <w:p w:rsidR="003C7165" w:rsidRDefault="003C7165" w:rsidP="00F82C20">
      <w:pPr>
        <w:jc w:val="center"/>
        <w:rPr>
          <w:rFonts w:hint="cs"/>
          <w:sz w:val="24"/>
          <w:szCs w:val="24"/>
        </w:rPr>
      </w:pPr>
    </w:p>
    <w:p w:rsidR="003C7165" w:rsidRPr="00F82C20" w:rsidRDefault="003C7165" w:rsidP="00F82C20">
      <w:pPr>
        <w:jc w:val="center"/>
        <w:rPr>
          <w:sz w:val="24"/>
          <w:szCs w:val="24"/>
        </w:rPr>
      </w:pPr>
    </w:p>
    <w:sectPr w:rsidR="003C7165" w:rsidRPr="00F82C20" w:rsidSect="00B473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1882"/>
    <w:multiLevelType w:val="hybridMultilevel"/>
    <w:tmpl w:val="BEE84E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3561AC0"/>
    <w:multiLevelType w:val="hybridMultilevel"/>
    <w:tmpl w:val="45509AC0"/>
    <w:lvl w:ilvl="0" w:tplc="AC1A154C">
      <w:start w:val="1"/>
      <w:numFmt w:val="hindiVowels"/>
      <w:lvlText w:val="(%1)"/>
      <w:lvlJc w:val="left"/>
      <w:pPr>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4025D0"/>
    <w:rsid w:val="002364BB"/>
    <w:rsid w:val="002C3052"/>
    <w:rsid w:val="003C7165"/>
    <w:rsid w:val="004025D0"/>
    <w:rsid w:val="004A4D39"/>
    <w:rsid w:val="00516E59"/>
    <w:rsid w:val="00596B70"/>
    <w:rsid w:val="006B2BE6"/>
    <w:rsid w:val="00736477"/>
    <w:rsid w:val="00781C6C"/>
    <w:rsid w:val="00797445"/>
    <w:rsid w:val="007D5898"/>
    <w:rsid w:val="008145BA"/>
    <w:rsid w:val="0082239C"/>
    <w:rsid w:val="00924F01"/>
    <w:rsid w:val="00947C7F"/>
    <w:rsid w:val="00AA4689"/>
    <w:rsid w:val="00AC2131"/>
    <w:rsid w:val="00AF69AC"/>
    <w:rsid w:val="00B17A37"/>
    <w:rsid w:val="00B4733D"/>
    <w:rsid w:val="00C90B4C"/>
    <w:rsid w:val="00D65C78"/>
    <w:rsid w:val="00D70351"/>
    <w:rsid w:val="00D72D3C"/>
    <w:rsid w:val="00DA259F"/>
    <w:rsid w:val="00DD1A42"/>
    <w:rsid w:val="00E351BB"/>
    <w:rsid w:val="00F82C20"/>
    <w:rsid w:val="00FF104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5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82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uiPriority w:val="99"/>
    <w:rsid w:val="00F82C20"/>
    <w:rPr>
      <w:rFonts w:ascii="Courier New" w:eastAsia="Times New Roman" w:hAnsi="Courier New" w:cs="Courier New"/>
      <w:sz w:val="20"/>
      <w:lang w:val="en-US"/>
    </w:rPr>
  </w:style>
  <w:style w:type="paragraph" w:styleId="ListParagraph">
    <w:name w:val="List Paragraph"/>
    <w:aliases w:val="Citation List,List Paragraph1,First level bullet,Table of contents numbered,Graphic,normal,Paragraph,Bullit,Recommendation,List Paragraph11,L,CV text,Table text,F5 List Paragraph,Dot pt,Bullet 1,Numbered Para 1,No Spacing1,Indicator Text"/>
    <w:basedOn w:val="Normal"/>
    <w:link w:val="ListParagraphChar"/>
    <w:uiPriority w:val="34"/>
    <w:qFormat/>
    <w:rsid w:val="00924F01"/>
    <w:pPr>
      <w:spacing w:after="160" w:line="259" w:lineRule="auto"/>
      <w:ind w:left="720"/>
      <w:contextualSpacing/>
    </w:pPr>
  </w:style>
  <w:style w:type="character" w:customStyle="1" w:styleId="ListParagraphChar">
    <w:name w:val="List Paragraph Char"/>
    <w:aliases w:val="Citation List Char,List Paragraph1 Char,First level bullet Char,Table of contents numbered Char,Graphic Char,normal Char,Paragraph Char,Bullit Char,Recommendation Char,List Paragraph11 Char,L Char,CV text Char,Table text Char"/>
    <w:basedOn w:val="DefaultParagraphFont"/>
    <w:link w:val="ListParagraph"/>
    <w:uiPriority w:val="34"/>
    <w:qFormat/>
    <w:locked/>
    <w:rsid w:val="00924F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727</Words>
  <Characters>4146</Characters>
  <Application>Microsoft Office Word</Application>
  <DocSecurity>0</DocSecurity>
  <Lines>34</Lines>
  <Paragraphs>9</Paragraphs>
  <ScaleCrop>false</ScaleCrop>
  <Company>Hewlett-Packard Company</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PRAKASH</dc:creator>
  <cp:keywords/>
  <dc:description/>
  <cp:lastModifiedBy>OM PRAKASH</cp:lastModifiedBy>
  <cp:revision>42</cp:revision>
  <cp:lastPrinted>2018-12-12T12:16:00Z</cp:lastPrinted>
  <dcterms:created xsi:type="dcterms:W3CDTF">2018-12-11T04:48:00Z</dcterms:created>
  <dcterms:modified xsi:type="dcterms:W3CDTF">2018-12-12T12:17:00Z</dcterms:modified>
</cp:coreProperties>
</file>