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2" w:rsidRPr="000E4878" w:rsidRDefault="00036F22" w:rsidP="0003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0E4878">
        <w:rPr>
          <w:rFonts w:ascii="Times New Roman" w:eastAsia="Times New Roman" w:hAnsi="Times New Roman" w:cs="Times New Roman"/>
          <w:b/>
          <w:bCs/>
          <w:szCs w:val="22"/>
        </w:rPr>
        <w:t>GOVERNMENT OF INDIA</w:t>
      </w:r>
    </w:p>
    <w:p w:rsidR="00036F22" w:rsidRPr="000E4878" w:rsidRDefault="00036F22" w:rsidP="0003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0E4878">
        <w:rPr>
          <w:rFonts w:ascii="Times New Roman" w:eastAsia="Times New Roman" w:hAnsi="Times New Roman" w:cs="Times New Roman"/>
          <w:b/>
          <w:bCs/>
          <w:szCs w:val="22"/>
        </w:rPr>
        <w:t>MINISTRY OF COMMERCE &amp; INDUSTRY</w:t>
      </w:r>
    </w:p>
    <w:p w:rsidR="00036F22" w:rsidRPr="000E4878" w:rsidRDefault="00036F22" w:rsidP="0003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0E4878">
        <w:rPr>
          <w:rFonts w:ascii="Times New Roman" w:eastAsia="Times New Roman" w:hAnsi="Times New Roman" w:cs="Times New Roman"/>
          <w:b/>
          <w:bCs/>
          <w:szCs w:val="22"/>
        </w:rPr>
        <w:t xml:space="preserve">DEPARTMENT </w:t>
      </w:r>
      <w:r>
        <w:rPr>
          <w:rFonts w:ascii="Times New Roman" w:eastAsia="Times New Roman" w:hAnsi="Times New Roman" w:cs="Times New Roman"/>
          <w:b/>
          <w:bCs/>
          <w:szCs w:val="22"/>
        </w:rPr>
        <w:t xml:space="preserve">FOR </w:t>
      </w:r>
      <w:r w:rsidRPr="000E4878">
        <w:rPr>
          <w:rFonts w:ascii="Times New Roman" w:eastAsia="Times New Roman" w:hAnsi="Times New Roman" w:cs="Times New Roman"/>
          <w:b/>
          <w:bCs/>
          <w:szCs w:val="22"/>
        </w:rPr>
        <w:t>PROMOTION</w:t>
      </w:r>
      <w:r>
        <w:rPr>
          <w:rFonts w:ascii="Times New Roman" w:eastAsia="Times New Roman" w:hAnsi="Times New Roman" w:cs="Times New Roman"/>
          <w:b/>
          <w:bCs/>
          <w:szCs w:val="22"/>
        </w:rPr>
        <w:t xml:space="preserve"> OF INDUSTRY AND INTERNAL TRADE</w:t>
      </w:r>
    </w:p>
    <w:p w:rsidR="00036F22" w:rsidRPr="00E820D6" w:rsidRDefault="00036F22" w:rsidP="0003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36F22" w:rsidRPr="000E4878" w:rsidRDefault="00036F22" w:rsidP="0003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0E4878">
        <w:rPr>
          <w:rFonts w:ascii="Times New Roman" w:eastAsia="Times New Roman" w:hAnsi="Times New Roman" w:cs="Times New Roman"/>
          <w:b/>
          <w:bCs/>
          <w:szCs w:val="22"/>
        </w:rPr>
        <w:t>RAJYA SABHA</w:t>
      </w:r>
    </w:p>
    <w:p w:rsidR="00036F22" w:rsidRPr="00E820D6" w:rsidRDefault="00036F22" w:rsidP="00036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036F22" w:rsidRPr="000E4878" w:rsidRDefault="00036F22" w:rsidP="00036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2"/>
        </w:rPr>
      </w:pPr>
      <w:proofErr w:type="gramStart"/>
      <w:r w:rsidRPr="000E4878">
        <w:rPr>
          <w:rFonts w:ascii="Times New Roman" w:eastAsia="Times New Roman" w:hAnsi="Times New Roman" w:cs="Times New Roman"/>
          <w:b/>
          <w:bCs/>
          <w:szCs w:val="22"/>
        </w:rPr>
        <w:t>UNSTARRED QUESTION NO.</w:t>
      </w:r>
      <w:proofErr w:type="gramEnd"/>
      <w:r w:rsidRPr="000E4878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2"/>
        </w:rPr>
        <w:t>322</w:t>
      </w:r>
      <w:r w:rsidRPr="000E4878">
        <w:rPr>
          <w:rFonts w:ascii="Times New Roman" w:eastAsia="Times New Roman" w:hAnsi="Times New Roman" w:cs="Times New Roman"/>
          <w:b/>
          <w:bCs/>
          <w:szCs w:val="22"/>
        </w:rPr>
        <w:t>.</w:t>
      </w:r>
    </w:p>
    <w:p w:rsidR="00036F22" w:rsidRDefault="00036F22" w:rsidP="00036F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4878">
        <w:rPr>
          <w:rFonts w:ascii="Times New Roman" w:eastAsia="Times New Roman" w:hAnsi="Times New Roman" w:cs="Times New Roman"/>
          <w:b/>
          <w:bCs/>
          <w:szCs w:val="22"/>
        </w:rPr>
        <w:t xml:space="preserve">TO BE ANSWERED ON WEDNESDAY, THE </w:t>
      </w:r>
      <w:proofErr w:type="gramStart"/>
      <w:r>
        <w:rPr>
          <w:rFonts w:ascii="Times New Roman" w:eastAsia="Times New Roman" w:hAnsi="Times New Roman" w:cs="Times New Roman"/>
          <w:b/>
          <w:bCs/>
          <w:szCs w:val="22"/>
        </w:rPr>
        <w:t>6</w:t>
      </w:r>
      <w:r>
        <w:rPr>
          <w:rFonts w:ascii="Times New Roman" w:eastAsia="Times New Roman" w:hAnsi="Times New Roman" w:cs="Times New Roman"/>
          <w:b/>
          <w:bCs/>
          <w:szCs w:val="22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b/>
          <w:bCs/>
          <w:szCs w:val="22"/>
        </w:rPr>
        <w:t>FEBRUARY</w:t>
      </w:r>
      <w:proofErr w:type="gramEnd"/>
      <w:r>
        <w:rPr>
          <w:rFonts w:ascii="Times New Roman" w:eastAsia="Times New Roman" w:hAnsi="Times New Roman" w:cs="Times New Roman"/>
          <w:b/>
          <w:bCs/>
          <w:szCs w:val="22"/>
        </w:rPr>
        <w:t>, 2019.</w:t>
      </w:r>
    </w:p>
    <w:p w:rsidR="00036F22" w:rsidRDefault="00036F22" w:rsidP="00036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FBE" w:rsidRDefault="00653741" w:rsidP="00036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741">
        <w:rPr>
          <w:rFonts w:ascii="Times New Roman" w:hAnsi="Times New Roman" w:cs="Times New Roman"/>
          <w:b/>
          <w:bCs/>
          <w:sz w:val="24"/>
          <w:szCs w:val="24"/>
        </w:rPr>
        <w:t>SPECIAL TASK FORCE TO DRAFT NATIONAL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3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53741">
        <w:rPr>
          <w:rFonts w:ascii="Times New Roman" w:hAnsi="Times New Roman" w:cs="Times New Roman"/>
          <w:b/>
          <w:bCs/>
          <w:sz w:val="24"/>
          <w:szCs w:val="24"/>
        </w:rPr>
        <w:t>-COMMERCE</w:t>
      </w:r>
      <w:proofErr w:type="spellEnd"/>
      <w:r w:rsidRPr="00653741">
        <w:rPr>
          <w:rFonts w:ascii="Times New Roman" w:hAnsi="Times New Roman" w:cs="Times New Roman"/>
          <w:b/>
          <w:bCs/>
          <w:sz w:val="24"/>
          <w:szCs w:val="24"/>
        </w:rPr>
        <w:t xml:space="preserve"> POLICY</w:t>
      </w:r>
    </w:p>
    <w:p w:rsidR="00653741" w:rsidRPr="00653741" w:rsidRDefault="00653741" w:rsidP="00653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741" w:rsidRDefault="00653741" w:rsidP="0065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41">
        <w:rPr>
          <w:rFonts w:ascii="Times New Roman" w:hAnsi="Times New Roman" w:cs="Times New Roman"/>
          <w:b/>
          <w:bCs/>
          <w:sz w:val="24"/>
          <w:szCs w:val="24"/>
        </w:rPr>
        <w:t xml:space="preserve">322.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3741">
        <w:rPr>
          <w:rFonts w:ascii="Times New Roman" w:hAnsi="Times New Roman" w:cs="Times New Roman"/>
          <w:b/>
          <w:bCs/>
          <w:sz w:val="24"/>
          <w:szCs w:val="24"/>
        </w:rPr>
        <w:t>SHRI SANJAY SINGH:</w:t>
      </w:r>
      <w:r w:rsidR="00527FBE" w:rsidRPr="006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41" w:rsidRDefault="00653741" w:rsidP="0065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BE" w:rsidRDefault="00527FBE" w:rsidP="00653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741">
        <w:rPr>
          <w:rFonts w:ascii="Times New Roman" w:hAnsi="Times New Roman" w:cs="Times New Roman"/>
          <w:sz w:val="24"/>
          <w:szCs w:val="24"/>
        </w:rPr>
        <w:t>Will the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 xml:space="preserve">Minister of </w:t>
      </w:r>
      <w:r w:rsidRPr="00653741">
        <w:rPr>
          <w:rFonts w:ascii="Times New Roman" w:hAnsi="Times New Roman" w:cs="Times New Roman"/>
          <w:b/>
          <w:bCs/>
          <w:sz w:val="24"/>
          <w:szCs w:val="24"/>
        </w:rPr>
        <w:t>COMMERCE AND</w:t>
      </w:r>
      <w:r w:rsidR="00653741" w:rsidRPr="0065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b/>
          <w:bCs/>
          <w:sz w:val="24"/>
          <w:szCs w:val="24"/>
        </w:rPr>
        <w:t xml:space="preserve">INDUSTRY </w:t>
      </w:r>
      <w:r w:rsidRPr="00653741">
        <w:rPr>
          <w:rFonts w:ascii="Times New Roman" w:hAnsi="Times New Roman" w:cs="Times New Roman"/>
          <w:sz w:val="24"/>
          <w:szCs w:val="24"/>
        </w:rPr>
        <w:t xml:space="preserve">be pleased to </w:t>
      </w:r>
      <w:proofErr w:type="gramStart"/>
      <w:r w:rsidRPr="00653741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653741" w:rsidRPr="00653741" w:rsidRDefault="00653741" w:rsidP="00653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0A54" w:rsidRPr="00653741" w:rsidRDefault="00527FBE" w:rsidP="0065374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3741">
        <w:rPr>
          <w:rFonts w:ascii="Times New Roman" w:hAnsi="Times New Roman" w:cs="Times New Roman"/>
          <w:sz w:val="24"/>
          <w:szCs w:val="24"/>
        </w:rPr>
        <w:t xml:space="preserve">(a) </w:t>
      </w:r>
      <w:r w:rsidR="006537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3741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653741">
        <w:rPr>
          <w:rFonts w:ascii="Times New Roman" w:hAnsi="Times New Roman" w:cs="Times New Roman"/>
          <w:sz w:val="24"/>
          <w:szCs w:val="24"/>
        </w:rPr>
        <w:t xml:space="preserve"> the Ministry has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constituted a special Task Force to draft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 xml:space="preserve">national </w:t>
      </w:r>
      <w:r w:rsidR="00643E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3741">
        <w:rPr>
          <w:rFonts w:ascii="Times New Roman" w:hAnsi="Times New Roman" w:cs="Times New Roman"/>
          <w:sz w:val="24"/>
          <w:szCs w:val="24"/>
        </w:rPr>
        <w:t>e-commerce policy, if so, the details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thereof</w:t>
      </w:r>
    </w:p>
    <w:p w:rsidR="00653741" w:rsidRDefault="00653741" w:rsidP="0065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BE" w:rsidRPr="00653741" w:rsidRDefault="00527FBE" w:rsidP="0065374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3741">
        <w:rPr>
          <w:rFonts w:ascii="Times New Roman" w:hAnsi="Times New Roman" w:cs="Times New Roman"/>
          <w:sz w:val="24"/>
          <w:szCs w:val="24"/>
        </w:rPr>
        <w:t xml:space="preserve">(b) </w:t>
      </w:r>
      <w:r w:rsidR="006537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374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53741">
        <w:rPr>
          <w:rFonts w:ascii="Times New Roman" w:hAnsi="Times New Roman" w:cs="Times New Roman"/>
          <w:sz w:val="24"/>
          <w:szCs w:val="24"/>
        </w:rPr>
        <w:t xml:space="preserve"> so, the minute-wise details and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agenda of the meetings and discussions held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by Task Force; and</w:t>
      </w:r>
    </w:p>
    <w:p w:rsidR="00653741" w:rsidRDefault="00653741" w:rsidP="0065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BE" w:rsidRDefault="00527FBE" w:rsidP="0065374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3741">
        <w:rPr>
          <w:rFonts w:ascii="Times New Roman" w:hAnsi="Times New Roman" w:cs="Times New Roman"/>
          <w:sz w:val="24"/>
          <w:szCs w:val="24"/>
        </w:rPr>
        <w:t xml:space="preserve">(c) </w:t>
      </w:r>
      <w:r w:rsidR="006537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3741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653741">
        <w:rPr>
          <w:rFonts w:ascii="Times New Roman" w:hAnsi="Times New Roman" w:cs="Times New Roman"/>
          <w:sz w:val="24"/>
          <w:szCs w:val="24"/>
        </w:rPr>
        <w:t xml:space="preserve"> any member from civil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society was included in the Task Force, if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so, the details thereof and if not, the reasons</w:t>
      </w:r>
      <w:r w:rsidR="00653741">
        <w:rPr>
          <w:rFonts w:ascii="Times New Roman" w:hAnsi="Times New Roman" w:cs="Times New Roman"/>
          <w:sz w:val="24"/>
          <w:szCs w:val="24"/>
        </w:rPr>
        <w:t xml:space="preserve"> </w:t>
      </w:r>
      <w:r w:rsidRPr="00653741">
        <w:rPr>
          <w:rFonts w:ascii="Times New Roman" w:hAnsi="Times New Roman" w:cs="Times New Roman"/>
          <w:sz w:val="24"/>
          <w:szCs w:val="24"/>
        </w:rPr>
        <w:t>therefor?</w:t>
      </w:r>
    </w:p>
    <w:p w:rsidR="00036F22" w:rsidRDefault="00036F22" w:rsidP="0065374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36F22" w:rsidRPr="00F35AD4" w:rsidRDefault="00036F22" w:rsidP="00036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ANSWER</w:t>
      </w:r>
    </w:p>
    <w:p w:rsidR="00036F22" w:rsidRPr="006E320E" w:rsidRDefault="00036F22" w:rsidP="00036F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6F22" w:rsidRPr="00F35AD4" w:rsidRDefault="00036F22" w:rsidP="00036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THE MINISTER OF STATE IN THE MINISTRY OF COMMERCE &amp; INDUSTRY</w:t>
      </w:r>
    </w:p>
    <w:p w:rsidR="00036F22" w:rsidRDefault="00036F22" w:rsidP="00036F2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(SHRI C.R. CHAUDHARY)</w:t>
      </w:r>
    </w:p>
    <w:p w:rsidR="00221302" w:rsidRDefault="00221302" w:rsidP="00036F2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302" w:rsidRPr="007C33A9" w:rsidRDefault="00221302" w:rsidP="00221302">
      <w:pPr>
        <w:spacing w:after="160" w:line="259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221302">
        <w:rPr>
          <w:rFonts w:ascii="Times New Roman" w:hAnsi="Times New Roman" w:cs="Times New Roman"/>
          <w:b/>
          <w:bCs/>
          <w:sz w:val="24"/>
          <w:szCs w:val="24"/>
        </w:rPr>
        <w:t>(a) &amp; (b):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3A9">
        <w:rPr>
          <w:rFonts w:ascii="Times New Roman" w:hAnsi="Times New Roman" w:cs="Times New Roman"/>
          <w:sz w:val="24"/>
          <w:szCs w:val="24"/>
        </w:rPr>
        <w:tab/>
        <w:t xml:space="preserve">A Think Tank on ‘Framework for National Policy on e-Commerce’ was constituted by Department of Commerce and a Task Force under the Think Tank was set up for preparing recommendations for India’s National Policy on </w:t>
      </w:r>
      <w:r w:rsidR="00643E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33A9">
        <w:rPr>
          <w:rFonts w:ascii="Times New Roman" w:hAnsi="Times New Roman" w:cs="Times New Roman"/>
          <w:sz w:val="24"/>
          <w:szCs w:val="24"/>
        </w:rPr>
        <w:t>e-Commerce. The Think Tank was further sub-divided into various sub-groups. These sub-groups met during 20</w:t>
      </w:r>
      <w:r w:rsidR="00FB7340" w:rsidRPr="00FB73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340">
        <w:rPr>
          <w:rFonts w:ascii="Times New Roman" w:hAnsi="Times New Roman" w:cs="Times New Roman"/>
          <w:sz w:val="24"/>
          <w:szCs w:val="24"/>
        </w:rPr>
        <w:t xml:space="preserve"> –</w:t>
      </w:r>
      <w:r w:rsidRPr="007C3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3A9">
        <w:rPr>
          <w:rFonts w:ascii="Times New Roman" w:hAnsi="Times New Roman" w:cs="Times New Roman"/>
          <w:sz w:val="24"/>
          <w:szCs w:val="24"/>
        </w:rPr>
        <w:t>22</w:t>
      </w:r>
      <w:r w:rsidR="00FB7340" w:rsidRPr="00FB734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73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C33A9">
        <w:rPr>
          <w:rFonts w:ascii="Times New Roman" w:hAnsi="Times New Roman" w:cs="Times New Roman"/>
          <w:sz w:val="24"/>
          <w:szCs w:val="24"/>
        </w:rPr>
        <w:t xml:space="preserve"> June</w:t>
      </w:r>
      <w:proofErr w:type="gramEnd"/>
      <w:r w:rsidRPr="007C33A9">
        <w:rPr>
          <w:rFonts w:ascii="Times New Roman" w:hAnsi="Times New Roman" w:cs="Times New Roman"/>
          <w:sz w:val="24"/>
          <w:szCs w:val="24"/>
        </w:rPr>
        <w:t>, 2018 and discussed wide ranging issues such as cross border data flows; taxation; trade facilitation and logistics; consumer confidence; Intellectual Property Rights and future technology; Foreign Direct Investment and competition issues etc.</w:t>
      </w:r>
    </w:p>
    <w:p w:rsidR="00221302" w:rsidRPr="007C33A9" w:rsidRDefault="00221302" w:rsidP="00221302">
      <w:pPr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33A9">
        <w:rPr>
          <w:rFonts w:ascii="Times New Roman" w:hAnsi="Times New Roman" w:cs="Times New Roman"/>
          <w:sz w:val="24"/>
          <w:szCs w:val="24"/>
        </w:rPr>
        <w:t xml:space="preserve">The Task Force in its meeting considered cross-cutting issues. Participation from Ministries/ Departments involved in various aspects of e-commerce was requested for the Task Force meeting to </w:t>
      </w:r>
      <w:proofErr w:type="spellStart"/>
      <w:r w:rsidRPr="007C33A9">
        <w:rPr>
          <w:rFonts w:ascii="Times New Roman" w:hAnsi="Times New Roman" w:cs="Times New Roman"/>
          <w:sz w:val="24"/>
          <w:szCs w:val="24"/>
        </w:rPr>
        <w:t>finalise</w:t>
      </w:r>
      <w:proofErr w:type="spellEnd"/>
      <w:r w:rsidRPr="007C33A9">
        <w:rPr>
          <w:rFonts w:ascii="Times New Roman" w:hAnsi="Times New Roman" w:cs="Times New Roman"/>
          <w:sz w:val="24"/>
          <w:szCs w:val="24"/>
        </w:rPr>
        <w:t xml:space="preserve"> the draft recommendations emerging from the sub-group meetings. The deliberations of the Task Force and the sub-groups were summarized into the sub-groups reports, which further fed into the draft recommendations. </w:t>
      </w:r>
    </w:p>
    <w:p w:rsidR="00221302" w:rsidRPr="007C33A9" w:rsidRDefault="00221302" w:rsidP="00221302">
      <w:pPr>
        <w:spacing w:after="160" w:line="259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221302">
        <w:rPr>
          <w:rFonts w:ascii="Times New Roman" w:hAnsi="Times New Roman" w:cs="Times New Roman"/>
          <w:b/>
          <w:bCs/>
          <w:sz w:val="24"/>
          <w:szCs w:val="24"/>
        </w:rPr>
        <w:t>(c):</w:t>
      </w:r>
      <w:r w:rsidRPr="007C33A9">
        <w:rPr>
          <w:rFonts w:ascii="Times New Roman" w:hAnsi="Times New Roman" w:cs="Times New Roman"/>
          <w:sz w:val="24"/>
          <w:szCs w:val="24"/>
        </w:rPr>
        <w:tab/>
        <w:t>The Task Force involved representation from the Government, Industry and experts with domain knowledge.</w:t>
      </w:r>
    </w:p>
    <w:p w:rsidR="00036F22" w:rsidRPr="00653741" w:rsidRDefault="00221302" w:rsidP="0022130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3A9">
        <w:rPr>
          <w:rFonts w:ascii="Times New Roman" w:hAnsi="Times New Roman" w:cs="Times New Roman"/>
          <w:sz w:val="24"/>
          <w:szCs w:val="24"/>
        </w:rPr>
        <w:t>*****</w:t>
      </w:r>
    </w:p>
    <w:sectPr w:rsidR="00036F22" w:rsidRPr="00653741" w:rsidSect="006537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BE"/>
    <w:rsid w:val="00036F22"/>
    <w:rsid w:val="00221302"/>
    <w:rsid w:val="003D3E8C"/>
    <w:rsid w:val="00527FBE"/>
    <w:rsid w:val="0057523A"/>
    <w:rsid w:val="00643EFE"/>
    <w:rsid w:val="00653741"/>
    <w:rsid w:val="006F0A54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2019-02-05T14:19:00Z</cp:lastPrinted>
  <dcterms:created xsi:type="dcterms:W3CDTF">2019-02-05T05:17:00Z</dcterms:created>
  <dcterms:modified xsi:type="dcterms:W3CDTF">2019-02-05T14:24:00Z</dcterms:modified>
</cp:coreProperties>
</file>