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19" w:rsidRDefault="00296119" w:rsidP="002F4230">
      <w:pPr>
        <w:pStyle w:val="NoSpacing"/>
        <w:ind w:left="1440" w:hanging="1440"/>
        <w:jc w:val="center"/>
        <w:rPr>
          <w:rFonts w:ascii="Arial" w:hAnsi="Arial" w:cs="Arial"/>
          <w:b/>
          <w:bCs/>
          <w:lang w:eastAsia="en-IN"/>
        </w:rPr>
      </w:pPr>
    </w:p>
    <w:p w:rsidR="0072394F" w:rsidRPr="000B046D" w:rsidRDefault="0072394F" w:rsidP="002F4230">
      <w:pPr>
        <w:pStyle w:val="NoSpacing"/>
        <w:ind w:left="1440" w:hanging="1440"/>
        <w:jc w:val="center"/>
        <w:rPr>
          <w:rFonts w:ascii="Arial" w:hAnsi="Arial" w:cs="Arial"/>
          <w:b/>
          <w:bCs/>
          <w:lang w:eastAsia="en-IN"/>
        </w:rPr>
      </w:pPr>
      <w:r w:rsidRPr="000B046D">
        <w:rPr>
          <w:rFonts w:ascii="Arial" w:hAnsi="Arial" w:cs="Arial"/>
          <w:b/>
          <w:bCs/>
          <w:lang w:eastAsia="en-IN"/>
        </w:rPr>
        <w:t>GOVERNMENT OF INDIA</w:t>
      </w:r>
    </w:p>
    <w:p w:rsidR="0072394F" w:rsidRPr="000B046D" w:rsidRDefault="00A4158A" w:rsidP="0072394F">
      <w:pPr>
        <w:pStyle w:val="NoSpacing"/>
        <w:tabs>
          <w:tab w:val="left" w:pos="3765"/>
          <w:tab w:val="center" w:pos="4680"/>
        </w:tabs>
        <w:spacing w:line="276" w:lineRule="auto"/>
        <w:jc w:val="center"/>
        <w:rPr>
          <w:rFonts w:ascii="Arial" w:hAnsi="Arial" w:cs="Arial"/>
        </w:rPr>
      </w:pPr>
      <w:r w:rsidRPr="000B046D">
        <w:rPr>
          <w:rFonts w:ascii="Arial" w:hAnsi="Arial" w:cs="Arial"/>
        </w:rPr>
        <w:t>MINIST</w:t>
      </w:r>
      <w:r w:rsidR="0072394F" w:rsidRPr="000B046D">
        <w:rPr>
          <w:rFonts w:ascii="Arial" w:hAnsi="Arial" w:cs="Arial"/>
        </w:rPr>
        <w:t>R</w:t>
      </w:r>
      <w:r w:rsidRPr="000B046D">
        <w:rPr>
          <w:rFonts w:ascii="Arial" w:hAnsi="Arial" w:cs="Arial"/>
        </w:rPr>
        <w:t>Y</w:t>
      </w:r>
      <w:r w:rsidR="0072394F" w:rsidRPr="000B046D">
        <w:rPr>
          <w:rFonts w:ascii="Arial" w:hAnsi="Arial" w:cs="Arial"/>
        </w:rPr>
        <w:t xml:space="preserve"> OF PETROLEUM &amp; NATURAL GAS</w:t>
      </w:r>
    </w:p>
    <w:p w:rsidR="0072394F" w:rsidRPr="000B046D" w:rsidRDefault="0072394F" w:rsidP="002F4230">
      <w:pPr>
        <w:pStyle w:val="NoSpacing"/>
        <w:ind w:left="1440" w:hanging="1440"/>
        <w:jc w:val="center"/>
        <w:rPr>
          <w:rFonts w:ascii="Arial" w:hAnsi="Arial" w:cs="Arial"/>
          <w:b/>
          <w:bCs/>
          <w:lang w:eastAsia="en-IN"/>
        </w:rPr>
      </w:pPr>
    </w:p>
    <w:p w:rsidR="002F4230" w:rsidRPr="000B046D" w:rsidRDefault="002F4230" w:rsidP="002F4230">
      <w:pPr>
        <w:pStyle w:val="NoSpacing"/>
        <w:ind w:left="1440" w:hanging="1440"/>
        <w:jc w:val="center"/>
        <w:rPr>
          <w:rFonts w:ascii="Arial" w:hAnsi="Arial" w:cs="Arial"/>
          <w:b/>
          <w:bCs/>
          <w:lang w:eastAsia="en-IN"/>
        </w:rPr>
      </w:pPr>
      <w:r w:rsidRPr="000B046D">
        <w:rPr>
          <w:rFonts w:ascii="Arial" w:hAnsi="Arial" w:cs="Arial"/>
          <w:b/>
          <w:bCs/>
          <w:lang w:eastAsia="en-IN"/>
        </w:rPr>
        <w:t>RAJYA SABHA</w:t>
      </w:r>
    </w:p>
    <w:p w:rsidR="002F4230" w:rsidRPr="000B046D" w:rsidRDefault="002F4230" w:rsidP="002F4230">
      <w:pPr>
        <w:pStyle w:val="NoSpacing"/>
        <w:ind w:left="1440" w:hanging="1440"/>
        <w:jc w:val="center"/>
        <w:rPr>
          <w:rFonts w:ascii="Arial" w:hAnsi="Arial" w:cs="Arial"/>
          <w:b/>
          <w:lang w:eastAsia="en-IN"/>
        </w:rPr>
      </w:pPr>
      <w:r w:rsidRPr="000B046D">
        <w:rPr>
          <w:rFonts w:ascii="Arial" w:hAnsi="Arial" w:cs="Arial"/>
          <w:lang w:eastAsia="en-IN"/>
        </w:rPr>
        <w:t>UNSTARRED QUESTION NO.</w:t>
      </w:r>
      <w:r w:rsidR="00E60D53" w:rsidRPr="000B046D">
        <w:rPr>
          <w:rFonts w:ascii="Arial" w:hAnsi="Arial" w:cs="Arial"/>
          <w:b/>
          <w:bCs/>
          <w:lang w:eastAsia="en-IN"/>
        </w:rPr>
        <w:t>1208</w:t>
      </w:r>
    </w:p>
    <w:p w:rsidR="002F4230" w:rsidRPr="000B046D" w:rsidRDefault="002F4230" w:rsidP="002F4230">
      <w:pPr>
        <w:pStyle w:val="NoSpacing"/>
        <w:ind w:left="1440" w:hanging="1440"/>
        <w:jc w:val="center"/>
        <w:rPr>
          <w:rFonts w:ascii="Arial" w:hAnsi="Arial" w:cs="Arial"/>
          <w:lang w:eastAsia="en-IN"/>
        </w:rPr>
      </w:pPr>
      <w:r w:rsidRPr="000B046D">
        <w:rPr>
          <w:rFonts w:ascii="Arial" w:hAnsi="Arial" w:cs="Arial"/>
          <w:lang w:eastAsia="en-IN"/>
        </w:rPr>
        <w:t xml:space="preserve">TO BE ANSWERED ON </w:t>
      </w:r>
      <w:r w:rsidR="00E60D53" w:rsidRPr="000B046D">
        <w:rPr>
          <w:rFonts w:ascii="Arial" w:hAnsi="Arial" w:cs="Arial"/>
          <w:b/>
          <w:bCs/>
          <w:lang w:eastAsia="en-IN"/>
        </w:rPr>
        <w:t>13</w:t>
      </w:r>
      <w:r w:rsidRPr="000B046D">
        <w:rPr>
          <w:rFonts w:ascii="Arial" w:hAnsi="Arial" w:cs="Arial"/>
          <w:b/>
          <w:bCs/>
          <w:vertAlign w:val="superscript"/>
          <w:lang w:eastAsia="en-IN"/>
        </w:rPr>
        <w:t>th</w:t>
      </w:r>
      <w:r w:rsidRPr="000B046D">
        <w:rPr>
          <w:rFonts w:ascii="Arial" w:hAnsi="Arial" w:cs="Arial"/>
          <w:b/>
          <w:vertAlign w:val="superscript"/>
          <w:lang w:eastAsia="en-IN"/>
        </w:rPr>
        <w:t xml:space="preserve"> </w:t>
      </w:r>
      <w:r w:rsidRPr="000B046D">
        <w:rPr>
          <w:rFonts w:ascii="Arial" w:hAnsi="Arial" w:cs="Arial"/>
          <w:b/>
          <w:lang w:eastAsia="en-IN"/>
        </w:rPr>
        <w:t>February, 2019</w:t>
      </w:r>
    </w:p>
    <w:p w:rsidR="002F4230" w:rsidRPr="000B046D" w:rsidRDefault="002F4230" w:rsidP="002F4230">
      <w:pPr>
        <w:pStyle w:val="NoSpacing"/>
        <w:rPr>
          <w:rFonts w:ascii="Arial" w:hAnsi="Arial" w:cs="Arial"/>
        </w:rPr>
      </w:pPr>
    </w:p>
    <w:p w:rsidR="002F4230" w:rsidRPr="000B046D" w:rsidRDefault="00E60D53" w:rsidP="002F4230">
      <w:pPr>
        <w:pStyle w:val="NoSpacing"/>
        <w:jc w:val="center"/>
        <w:rPr>
          <w:rFonts w:ascii="Arial" w:hAnsi="Arial" w:cs="Arial"/>
          <w:b/>
          <w:bCs/>
        </w:rPr>
      </w:pPr>
      <w:r w:rsidRPr="000B046D">
        <w:rPr>
          <w:rFonts w:ascii="Arial" w:hAnsi="Arial" w:cs="Arial"/>
          <w:b/>
          <w:bCs/>
        </w:rPr>
        <w:t>Exploration of shale reserve</w:t>
      </w:r>
    </w:p>
    <w:p w:rsidR="002F4230" w:rsidRPr="000B046D" w:rsidRDefault="002F4230" w:rsidP="002F4230">
      <w:pPr>
        <w:pStyle w:val="NoSpacing"/>
        <w:rPr>
          <w:rFonts w:ascii="Arial" w:hAnsi="Arial" w:cs="Arial"/>
          <w:highlight w:val="yellow"/>
        </w:rPr>
      </w:pPr>
    </w:p>
    <w:p w:rsidR="002F4230" w:rsidRPr="000B046D" w:rsidRDefault="000B046D" w:rsidP="002F4230">
      <w:pPr>
        <w:pStyle w:val="NoSpacing"/>
        <w:rPr>
          <w:rFonts w:ascii="Arial" w:hAnsi="Arial" w:cs="Arial"/>
          <w:b/>
          <w:bCs/>
        </w:rPr>
      </w:pPr>
      <w:r w:rsidRPr="000B046D">
        <w:rPr>
          <w:rFonts w:ascii="Arial" w:hAnsi="Arial" w:cs="Arial"/>
          <w:b/>
          <w:bCs/>
        </w:rPr>
        <w:t xml:space="preserve"> </w:t>
      </w:r>
      <w:r w:rsidRPr="000B046D">
        <w:rPr>
          <w:rFonts w:ascii="Arial" w:hAnsi="Arial" w:cs="Arial"/>
        </w:rPr>
        <w:t>1208. SHRI SANJAY SINGH:</w:t>
      </w:r>
    </w:p>
    <w:p w:rsidR="002F4230" w:rsidRPr="000B046D" w:rsidRDefault="002F4230" w:rsidP="002F4230">
      <w:pPr>
        <w:pStyle w:val="NoSpacing"/>
        <w:rPr>
          <w:rFonts w:ascii="Arial" w:hAnsi="Arial" w:cs="Arial"/>
        </w:rPr>
      </w:pPr>
    </w:p>
    <w:p w:rsidR="002F4230" w:rsidRPr="000B046D" w:rsidRDefault="000B046D" w:rsidP="002F4230">
      <w:pPr>
        <w:pStyle w:val="NoSpacing"/>
        <w:jc w:val="both"/>
        <w:rPr>
          <w:rFonts w:ascii="Arial" w:hAnsi="Arial" w:cs="Arial"/>
        </w:rPr>
      </w:pPr>
      <w:r w:rsidRPr="000B046D">
        <w:rPr>
          <w:rFonts w:ascii="Arial" w:hAnsi="Arial" w:cs="Arial"/>
        </w:rPr>
        <w:tab/>
      </w:r>
      <w:r w:rsidR="002F4230" w:rsidRPr="000B046D">
        <w:rPr>
          <w:rFonts w:ascii="Arial" w:hAnsi="Arial" w:cs="Arial"/>
        </w:rPr>
        <w:t xml:space="preserve">Will the Minister of PETROLEUM AND NATURAL GAS be pleased to </w:t>
      </w:r>
      <w:proofErr w:type="gramStart"/>
      <w:r w:rsidR="002F4230" w:rsidRPr="000B046D">
        <w:rPr>
          <w:rFonts w:ascii="Arial" w:hAnsi="Arial" w:cs="Arial"/>
        </w:rPr>
        <w:t>state:</w:t>
      </w:r>
      <w:proofErr w:type="gramEnd"/>
    </w:p>
    <w:p w:rsidR="002F4230" w:rsidRPr="000B046D" w:rsidRDefault="002F4230" w:rsidP="002F4230">
      <w:pPr>
        <w:pStyle w:val="NoSpacing"/>
        <w:jc w:val="both"/>
        <w:rPr>
          <w:rFonts w:ascii="Arial" w:hAnsi="Arial" w:cs="Arial"/>
        </w:rPr>
      </w:pPr>
    </w:p>
    <w:p w:rsidR="000B046D" w:rsidRPr="000B046D" w:rsidRDefault="000B046D" w:rsidP="002F4230">
      <w:pPr>
        <w:pStyle w:val="NoSpacing"/>
        <w:jc w:val="both"/>
        <w:rPr>
          <w:rFonts w:ascii="Arial" w:hAnsi="Arial" w:cs="Arial"/>
        </w:rPr>
      </w:pPr>
      <w:r w:rsidRPr="000B046D">
        <w:rPr>
          <w:rFonts w:ascii="Arial" w:hAnsi="Arial" w:cs="Arial"/>
        </w:rPr>
        <w:t xml:space="preserve">(a) </w:t>
      </w:r>
      <w:r w:rsidRPr="000B046D">
        <w:rPr>
          <w:rFonts w:ascii="Arial" w:hAnsi="Arial" w:cs="Arial"/>
        </w:rPr>
        <w:tab/>
      </w:r>
      <w:proofErr w:type="gramStart"/>
      <w:r w:rsidRPr="000B046D">
        <w:rPr>
          <w:rFonts w:ascii="Arial" w:hAnsi="Arial" w:cs="Arial"/>
        </w:rPr>
        <w:t>whether</w:t>
      </w:r>
      <w:proofErr w:type="gramEnd"/>
      <w:r w:rsidRPr="000B046D">
        <w:rPr>
          <w:rFonts w:ascii="Arial" w:hAnsi="Arial" w:cs="Arial"/>
        </w:rPr>
        <w:t xml:space="preserve"> it is a fact that Government is considering changes in the definition of petroleum to let oil and gas exploration firms explore shale reserves in the country;</w:t>
      </w:r>
    </w:p>
    <w:p w:rsidR="000B046D" w:rsidRPr="000B046D" w:rsidRDefault="000B046D" w:rsidP="002F4230">
      <w:pPr>
        <w:pStyle w:val="NoSpacing"/>
        <w:jc w:val="both"/>
        <w:rPr>
          <w:rFonts w:ascii="Arial" w:hAnsi="Arial" w:cs="Arial"/>
        </w:rPr>
      </w:pPr>
      <w:r w:rsidRPr="000B046D">
        <w:rPr>
          <w:rFonts w:ascii="Arial" w:hAnsi="Arial" w:cs="Arial"/>
        </w:rPr>
        <w:t xml:space="preserve"> </w:t>
      </w:r>
    </w:p>
    <w:p w:rsidR="000B046D" w:rsidRPr="00767B69" w:rsidRDefault="000B046D" w:rsidP="002F4230">
      <w:pPr>
        <w:pStyle w:val="NoSpacing"/>
        <w:jc w:val="both"/>
        <w:rPr>
          <w:rFonts w:ascii="Arial" w:hAnsi="Arial" w:cs="Arial"/>
        </w:rPr>
      </w:pPr>
      <w:r w:rsidRPr="000B046D">
        <w:rPr>
          <w:rFonts w:ascii="Arial" w:hAnsi="Arial" w:cs="Arial"/>
        </w:rPr>
        <w:t xml:space="preserve">(b) </w:t>
      </w:r>
      <w:r w:rsidRPr="000B046D">
        <w:rPr>
          <w:rFonts w:ascii="Arial" w:hAnsi="Arial" w:cs="Arial"/>
        </w:rPr>
        <w:tab/>
        <w:t xml:space="preserve">if so, what methods of the extraction are going to be allowed and which </w:t>
      </w:r>
      <w:r w:rsidRPr="00767B69">
        <w:rPr>
          <w:rFonts w:ascii="Arial" w:hAnsi="Arial" w:cs="Arial"/>
        </w:rPr>
        <w:t>companies, whether public or private would be eligible to undertake exploration; and</w:t>
      </w:r>
    </w:p>
    <w:p w:rsidR="000B046D" w:rsidRPr="00767B69" w:rsidRDefault="000B046D" w:rsidP="002F4230">
      <w:pPr>
        <w:pStyle w:val="NoSpacing"/>
        <w:jc w:val="both"/>
        <w:rPr>
          <w:rFonts w:ascii="Arial" w:hAnsi="Arial" w:cs="Arial"/>
        </w:rPr>
      </w:pPr>
      <w:r w:rsidRPr="00767B69">
        <w:rPr>
          <w:rFonts w:ascii="Arial" w:hAnsi="Arial" w:cs="Arial"/>
        </w:rPr>
        <w:t xml:space="preserve"> </w:t>
      </w:r>
    </w:p>
    <w:p w:rsidR="002F4230" w:rsidRPr="00767B69" w:rsidRDefault="000B046D" w:rsidP="002F4230">
      <w:pPr>
        <w:pStyle w:val="NoSpacing"/>
        <w:jc w:val="both"/>
        <w:rPr>
          <w:rFonts w:ascii="Arial" w:hAnsi="Arial" w:cs="Arial"/>
        </w:rPr>
      </w:pPr>
      <w:r w:rsidRPr="00767B69">
        <w:rPr>
          <w:rFonts w:ascii="Arial" w:hAnsi="Arial" w:cs="Arial"/>
        </w:rPr>
        <w:t xml:space="preserve">(c) </w:t>
      </w:r>
      <w:r w:rsidRPr="00767B69">
        <w:rPr>
          <w:rFonts w:ascii="Arial" w:hAnsi="Arial" w:cs="Arial"/>
        </w:rPr>
        <w:tab/>
      </w:r>
      <w:proofErr w:type="gramStart"/>
      <w:r w:rsidRPr="00767B69">
        <w:rPr>
          <w:rFonts w:ascii="Arial" w:hAnsi="Arial" w:cs="Arial"/>
        </w:rPr>
        <w:t>what</w:t>
      </w:r>
      <w:proofErr w:type="gramEnd"/>
      <w:r w:rsidRPr="00767B69">
        <w:rPr>
          <w:rFonts w:ascii="Arial" w:hAnsi="Arial" w:cs="Arial"/>
        </w:rPr>
        <w:t xml:space="preserve"> safeguards would be taken to ensure that fresh water does not get wasted in the process of hydraulic fracturing?</w:t>
      </w:r>
    </w:p>
    <w:p w:rsidR="002F4230" w:rsidRPr="00767B69" w:rsidRDefault="002F4230" w:rsidP="002F4230">
      <w:pPr>
        <w:spacing w:after="0"/>
        <w:jc w:val="center"/>
        <w:rPr>
          <w:rFonts w:ascii="Arial" w:hAnsi="Arial" w:cs="Arial"/>
          <w:bCs/>
          <w:i/>
          <w:color w:val="000000"/>
          <w:sz w:val="24"/>
          <w:szCs w:val="24"/>
        </w:rPr>
      </w:pPr>
    </w:p>
    <w:p w:rsidR="002F4230" w:rsidRPr="00767B69" w:rsidRDefault="002F4230" w:rsidP="002F4230">
      <w:pPr>
        <w:spacing w:after="0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  <w:r w:rsidRPr="00767B69">
        <w:rPr>
          <w:rFonts w:ascii="Arial" w:hAnsi="Arial" w:cs="Arial"/>
          <w:b/>
          <w:i/>
          <w:color w:val="000000"/>
          <w:sz w:val="24"/>
          <w:szCs w:val="24"/>
        </w:rPr>
        <w:t>ANSWER</w:t>
      </w:r>
    </w:p>
    <w:p w:rsidR="002F4230" w:rsidRPr="00767B69" w:rsidRDefault="00187521" w:rsidP="00187521">
      <w:pPr>
        <w:pStyle w:val="NoSpacing"/>
        <w:tabs>
          <w:tab w:val="left" w:pos="3765"/>
          <w:tab w:val="center" w:pos="4680"/>
        </w:tabs>
        <w:spacing w:line="276" w:lineRule="auto"/>
        <w:jc w:val="center"/>
        <w:rPr>
          <w:rFonts w:ascii="Arial" w:hAnsi="Arial" w:cs="Arial"/>
        </w:rPr>
      </w:pPr>
      <w:r w:rsidRPr="00767B69">
        <w:rPr>
          <w:rFonts w:ascii="Arial" w:hAnsi="Arial" w:cs="Mangal"/>
          <w:bCs/>
          <w:color w:val="000000"/>
          <w:lang w:bidi="hi-IN"/>
        </w:rPr>
        <w:t xml:space="preserve"> </w:t>
      </w:r>
      <w:r w:rsidR="002F4230" w:rsidRPr="00767B69">
        <w:rPr>
          <w:rFonts w:ascii="Arial" w:hAnsi="Arial" w:cs="Arial"/>
        </w:rPr>
        <w:t>MINISTER OF PETROLEUM</w:t>
      </w:r>
      <w:r w:rsidR="00ED66BA" w:rsidRPr="00767B69">
        <w:rPr>
          <w:rFonts w:ascii="Arial" w:hAnsi="Arial" w:cs="Arial"/>
        </w:rPr>
        <w:t xml:space="preserve"> </w:t>
      </w:r>
      <w:r w:rsidR="002F4230" w:rsidRPr="00767B69">
        <w:rPr>
          <w:rFonts w:ascii="Arial" w:hAnsi="Arial" w:cs="Arial"/>
        </w:rPr>
        <w:t>&amp; NATURAL GAS</w:t>
      </w:r>
    </w:p>
    <w:p w:rsidR="002F4230" w:rsidRDefault="002F4230" w:rsidP="002F4230">
      <w:pPr>
        <w:pStyle w:val="NoSpacing"/>
        <w:spacing w:line="276" w:lineRule="auto"/>
        <w:jc w:val="center"/>
        <w:rPr>
          <w:rFonts w:ascii="Arial" w:hAnsi="Arial" w:cs="Arial"/>
        </w:rPr>
      </w:pPr>
      <w:r w:rsidRPr="00767B69">
        <w:rPr>
          <w:rFonts w:ascii="Arial" w:hAnsi="Arial" w:cs="Arial"/>
        </w:rPr>
        <w:t>(SHRI DHARMENDRA PRADHAN)</w:t>
      </w:r>
    </w:p>
    <w:p w:rsidR="00296119" w:rsidRPr="00767B69" w:rsidRDefault="00296119" w:rsidP="002F4230">
      <w:pPr>
        <w:pStyle w:val="NoSpacing"/>
        <w:spacing w:line="276" w:lineRule="auto"/>
        <w:jc w:val="center"/>
        <w:rPr>
          <w:rFonts w:ascii="Arial" w:hAnsi="Arial" w:cs="Arial"/>
        </w:rPr>
      </w:pPr>
    </w:p>
    <w:p w:rsidR="00A21337" w:rsidRPr="00E13DD5" w:rsidRDefault="00A21337" w:rsidP="00A21337">
      <w:pPr>
        <w:pStyle w:val="ListParagraph"/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(a) to (c</w:t>
      </w:r>
      <w:r w:rsidR="00DE52F6">
        <w:rPr>
          <w:rFonts w:ascii="Arial" w:hAnsi="Arial" w:cs="Arial"/>
          <w:sz w:val="24"/>
          <w:szCs w:val="24"/>
        </w:rPr>
        <w:t>):</w:t>
      </w:r>
      <w:r w:rsidR="00DE52F6">
        <w:rPr>
          <w:rFonts w:ascii="Arial" w:hAnsi="Arial" w:cs="Arial"/>
          <w:sz w:val="24"/>
          <w:szCs w:val="24"/>
        </w:rPr>
        <w:tab/>
        <w:t>Government has amended the d</w:t>
      </w:r>
      <w:r w:rsidRPr="00E13DD5">
        <w:rPr>
          <w:rFonts w:ascii="Arial" w:hAnsi="Arial" w:cs="Arial"/>
          <w:sz w:val="24"/>
          <w:szCs w:val="24"/>
        </w:rPr>
        <w:t xml:space="preserve">efinition of 'Petroleum' under clause (k) of Rule 3 of the Petroleum &amp; Natural Gas Rules, 1959 and notified the same on 24.07.2018 to enable </w:t>
      </w:r>
      <w:r w:rsidR="004B7E4A">
        <w:rPr>
          <w:rFonts w:ascii="Arial" w:hAnsi="Arial" w:cs="Arial"/>
          <w:sz w:val="24"/>
          <w:szCs w:val="24"/>
        </w:rPr>
        <w:t>i</w:t>
      </w:r>
      <w:r w:rsidR="00DE52F6">
        <w:rPr>
          <w:rFonts w:ascii="Arial" w:hAnsi="Arial" w:cs="Arial"/>
          <w:sz w:val="24"/>
          <w:szCs w:val="24"/>
        </w:rPr>
        <w:t xml:space="preserve">ssuance of </w:t>
      </w:r>
      <w:r w:rsidR="00C909D0">
        <w:rPr>
          <w:rFonts w:ascii="Arial" w:hAnsi="Arial" w:cs="Arial"/>
          <w:sz w:val="24"/>
          <w:szCs w:val="24"/>
        </w:rPr>
        <w:t>License</w:t>
      </w:r>
      <w:r w:rsidRPr="00E13DD5">
        <w:rPr>
          <w:rFonts w:ascii="Arial" w:hAnsi="Arial" w:cs="Arial"/>
          <w:sz w:val="24"/>
          <w:szCs w:val="24"/>
        </w:rPr>
        <w:t>/</w:t>
      </w:r>
      <w:r w:rsidR="00C909D0">
        <w:rPr>
          <w:rFonts w:ascii="Arial" w:hAnsi="Arial" w:cs="Arial"/>
          <w:sz w:val="24"/>
          <w:szCs w:val="24"/>
        </w:rPr>
        <w:t xml:space="preserve">Lease </w:t>
      </w:r>
      <w:r w:rsidRPr="00E13DD5">
        <w:rPr>
          <w:rFonts w:ascii="Arial" w:hAnsi="Arial" w:cs="Arial"/>
          <w:sz w:val="24"/>
          <w:szCs w:val="24"/>
        </w:rPr>
        <w:t>for exploration / extraction / exploitation of unconventional</w:t>
      </w:r>
      <w:r w:rsidR="00DE52F6">
        <w:rPr>
          <w:rFonts w:ascii="Arial" w:hAnsi="Arial" w:cs="Arial"/>
          <w:sz w:val="24"/>
          <w:szCs w:val="24"/>
        </w:rPr>
        <w:t xml:space="preserve"> hydrocarbons. </w:t>
      </w:r>
      <w:r w:rsidRPr="00E13D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Generally, methods of extraction of shale gas or oil are horizontal drilling and multi-stage hydraulic fracturing.  Any </w:t>
      </w:r>
      <w:r w:rsidR="006F6641">
        <w:rPr>
          <w:rFonts w:ascii="Arial" w:hAnsi="Arial" w:cs="Arial"/>
          <w:iCs/>
          <w:sz w:val="24"/>
          <w:szCs w:val="24"/>
        </w:rPr>
        <w:t>Exploration &amp; Production (E&amp;P) c</w:t>
      </w:r>
      <w:r w:rsidR="00C909D0">
        <w:rPr>
          <w:rFonts w:ascii="Arial" w:hAnsi="Arial" w:cs="Arial"/>
          <w:iCs/>
          <w:sz w:val="24"/>
          <w:szCs w:val="24"/>
        </w:rPr>
        <w:t>ompany</w:t>
      </w:r>
      <w:r w:rsidR="00DE52F6">
        <w:rPr>
          <w:rFonts w:ascii="Arial" w:hAnsi="Arial" w:cs="Arial"/>
          <w:iCs/>
          <w:sz w:val="24"/>
          <w:szCs w:val="24"/>
        </w:rPr>
        <w:t>,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6F6641">
        <w:rPr>
          <w:rFonts w:ascii="Arial" w:hAnsi="Arial" w:cs="Arial"/>
          <w:iCs/>
          <w:sz w:val="24"/>
          <w:szCs w:val="24"/>
        </w:rPr>
        <w:t>public or private</w:t>
      </w:r>
      <w:r w:rsidR="00C909D0">
        <w:rPr>
          <w:rFonts w:ascii="Arial" w:hAnsi="Arial" w:cs="Arial"/>
          <w:iCs/>
          <w:sz w:val="24"/>
          <w:szCs w:val="24"/>
        </w:rPr>
        <w:t>,</w:t>
      </w:r>
      <w:r w:rsidR="006F6641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can undertake exploration of shale gas/oil as per the contractual terms and conditions.  </w:t>
      </w:r>
      <w:r>
        <w:rPr>
          <w:rFonts w:ascii="Arial" w:hAnsi="Arial" w:cs="Arial"/>
          <w:sz w:val="24"/>
          <w:szCs w:val="24"/>
        </w:rPr>
        <w:t>All contractors/operators are under legal obligation to obtain prior written clearance/approval of the concerned environmental authority before carrying out activities for exploration / exploitation of oil and gas</w:t>
      </w:r>
      <w:r w:rsidR="00C909D0">
        <w:rPr>
          <w:rFonts w:ascii="Arial" w:hAnsi="Arial" w:cs="Arial"/>
          <w:sz w:val="24"/>
          <w:szCs w:val="24"/>
        </w:rPr>
        <w:t xml:space="preserve">. They are required to </w:t>
      </w:r>
      <w:r>
        <w:rPr>
          <w:rFonts w:ascii="Arial" w:hAnsi="Arial" w:cs="Arial"/>
          <w:sz w:val="24"/>
          <w:szCs w:val="24"/>
        </w:rPr>
        <w:t xml:space="preserve">comply with </w:t>
      </w:r>
      <w:r w:rsidR="00C909D0">
        <w:rPr>
          <w:rFonts w:ascii="Arial" w:hAnsi="Arial" w:cs="Arial"/>
          <w:sz w:val="24"/>
          <w:szCs w:val="24"/>
        </w:rPr>
        <w:t xml:space="preserve">various </w:t>
      </w:r>
      <w:r w:rsidR="0029611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tatutes such as the Environmental </w:t>
      </w:r>
      <w:r w:rsidRPr="00C0553F">
        <w:rPr>
          <w:rFonts w:ascii="Arial" w:hAnsi="Arial" w:cs="Arial"/>
          <w:sz w:val="24"/>
          <w:szCs w:val="24"/>
        </w:rPr>
        <w:t>(Protection) Act 1986/ Forest (Conservation) Act, 1980/ Air (Prevention and Control of Pollution) Act, 1981 and Water (Prevention and Control of Pollution) Act, 1974</w:t>
      </w:r>
      <w:r>
        <w:rPr>
          <w:rFonts w:ascii="Arial" w:hAnsi="Arial" w:cs="Arial"/>
          <w:sz w:val="24"/>
          <w:szCs w:val="24"/>
        </w:rPr>
        <w:t xml:space="preserve"> etc. while undertaking activities for exploration / exploitation of oil and gas. </w:t>
      </w:r>
    </w:p>
    <w:p w:rsidR="00A21337" w:rsidRPr="00767B69" w:rsidRDefault="00A21337" w:rsidP="00A2133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67B69">
        <w:rPr>
          <w:rFonts w:ascii="Arial" w:hAnsi="Arial" w:cs="Arial"/>
          <w:sz w:val="24"/>
          <w:szCs w:val="24"/>
        </w:rPr>
        <w:t xml:space="preserve">************ </w:t>
      </w:r>
    </w:p>
    <w:p w:rsidR="00A21337" w:rsidRDefault="00A21337">
      <w:pPr>
        <w:rPr>
          <w:rFonts w:ascii="Arial" w:hAnsi="Arial" w:cs="Arial"/>
          <w:sz w:val="24"/>
          <w:szCs w:val="24"/>
        </w:rPr>
      </w:pPr>
    </w:p>
    <w:p w:rsidR="002F4230" w:rsidRPr="00767B69" w:rsidRDefault="002F4230" w:rsidP="002F4230">
      <w:pPr>
        <w:spacing w:after="0"/>
        <w:rPr>
          <w:rFonts w:ascii="Arial" w:hAnsi="Arial" w:cs="Arial"/>
          <w:sz w:val="24"/>
          <w:szCs w:val="24"/>
        </w:rPr>
      </w:pPr>
    </w:p>
    <w:p w:rsidR="003E5F93" w:rsidRPr="00767B69" w:rsidRDefault="007D15FE" w:rsidP="000A058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3E5F93" w:rsidRPr="00767B69" w:rsidSect="005B6549">
      <w:footerReference w:type="default" r:id="rId8"/>
      <w:pgSz w:w="11907" w:h="16839" w:code="9"/>
      <w:pgMar w:top="567" w:right="720" w:bottom="99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9C0" w:rsidRDefault="006C39C0" w:rsidP="00E25D16">
      <w:pPr>
        <w:spacing w:after="0" w:line="240" w:lineRule="auto"/>
      </w:pPr>
      <w:r>
        <w:separator/>
      </w:r>
    </w:p>
  </w:endnote>
  <w:endnote w:type="continuationSeparator" w:id="0">
    <w:p w:rsidR="006C39C0" w:rsidRDefault="006C39C0" w:rsidP="00E25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11267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25D16" w:rsidRDefault="00A36CAB">
            <w:pPr>
              <w:pStyle w:val="Footer"/>
              <w:jc w:val="right"/>
            </w:pPr>
            <w:r>
              <w:t xml:space="preserve"> </w:t>
            </w:r>
          </w:p>
        </w:sdtContent>
      </w:sdt>
    </w:sdtContent>
  </w:sdt>
  <w:p w:rsidR="00E25D16" w:rsidRDefault="00E25D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9C0" w:rsidRDefault="006C39C0" w:rsidP="00E25D16">
      <w:pPr>
        <w:spacing w:after="0" w:line="240" w:lineRule="auto"/>
      </w:pPr>
      <w:r>
        <w:separator/>
      </w:r>
    </w:p>
  </w:footnote>
  <w:footnote w:type="continuationSeparator" w:id="0">
    <w:p w:rsidR="006C39C0" w:rsidRDefault="006C39C0" w:rsidP="00E25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23E80"/>
    <w:multiLevelType w:val="hybridMultilevel"/>
    <w:tmpl w:val="5C8031A4"/>
    <w:lvl w:ilvl="0" w:tplc="60E46050">
      <w:start w:val="1"/>
      <w:numFmt w:val="lowerLetter"/>
      <w:lvlText w:val="(%1)"/>
      <w:lvlJc w:val="left"/>
      <w:pPr>
        <w:ind w:left="5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B4F"/>
    <w:rsid w:val="0001230F"/>
    <w:rsid w:val="00017E4A"/>
    <w:rsid w:val="00045A86"/>
    <w:rsid w:val="000A058A"/>
    <w:rsid w:val="000B046D"/>
    <w:rsid w:val="000B195D"/>
    <w:rsid w:val="000B4950"/>
    <w:rsid w:val="001235A7"/>
    <w:rsid w:val="001621F2"/>
    <w:rsid w:val="00187521"/>
    <w:rsid w:val="001A3B49"/>
    <w:rsid w:val="001A4714"/>
    <w:rsid w:val="0023431D"/>
    <w:rsid w:val="00237F7E"/>
    <w:rsid w:val="00296119"/>
    <w:rsid w:val="002A3A4D"/>
    <w:rsid w:val="002F4230"/>
    <w:rsid w:val="003012AA"/>
    <w:rsid w:val="00311E74"/>
    <w:rsid w:val="003541FA"/>
    <w:rsid w:val="00375987"/>
    <w:rsid w:val="003800EB"/>
    <w:rsid w:val="003B63F0"/>
    <w:rsid w:val="003B6DF6"/>
    <w:rsid w:val="003D45F5"/>
    <w:rsid w:val="004133EE"/>
    <w:rsid w:val="0043640A"/>
    <w:rsid w:val="004B7E4A"/>
    <w:rsid w:val="00511F09"/>
    <w:rsid w:val="00531D96"/>
    <w:rsid w:val="005670A1"/>
    <w:rsid w:val="005673D8"/>
    <w:rsid w:val="005A42A1"/>
    <w:rsid w:val="005B6549"/>
    <w:rsid w:val="00680FE3"/>
    <w:rsid w:val="006C39C0"/>
    <w:rsid w:val="006F6641"/>
    <w:rsid w:val="0072394F"/>
    <w:rsid w:val="00767B69"/>
    <w:rsid w:val="00770A2F"/>
    <w:rsid w:val="00786957"/>
    <w:rsid w:val="00796DD6"/>
    <w:rsid w:val="007D15FE"/>
    <w:rsid w:val="00806354"/>
    <w:rsid w:val="00855840"/>
    <w:rsid w:val="009E1389"/>
    <w:rsid w:val="009E6086"/>
    <w:rsid w:val="00A00EFF"/>
    <w:rsid w:val="00A21337"/>
    <w:rsid w:val="00A345CC"/>
    <w:rsid w:val="00A35F54"/>
    <w:rsid w:val="00A36CAB"/>
    <w:rsid w:val="00A4158A"/>
    <w:rsid w:val="00A65CA7"/>
    <w:rsid w:val="00A74460"/>
    <w:rsid w:val="00A80E26"/>
    <w:rsid w:val="00AA6016"/>
    <w:rsid w:val="00AB49C8"/>
    <w:rsid w:val="00AE60C8"/>
    <w:rsid w:val="00B31B4F"/>
    <w:rsid w:val="00B50E0C"/>
    <w:rsid w:val="00BF5E4F"/>
    <w:rsid w:val="00C80A27"/>
    <w:rsid w:val="00C909D0"/>
    <w:rsid w:val="00CE29B3"/>
    <w:rsid w:val="00D44940"/>
    <w:rsid w:val="00DB26BF"/>
    <w:rsid w:val="00DB6F10"/>
    <w:rsid w:val="00DE3597"/>
    <w:rsid w:val="00DE52F6"/>
    <w:rsid w:val="00E25D16"/>
    <w:rsid w:val="00E47D6F"/>
    <w:rsid w:val="00E60D53"/>
    <w:rsid w:val="00E77C17"/>
    <w:rsid w:val="00ED66BA"/>
    <w:rsid w:val="00F06A3D"/>
    <w:rsid w:val="00F25613"/>
    <w:rsid w:val="00F72A88"/>
    <w:rsid w:val="00FA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B4F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ListParagraphChar">
    <w:name w:val="List Paragraph Char"/>
    <w:link w:val="ListParagraph"/>
    <w:uiPriority w:val="34"/>
    <w:locked/>
    <w:rsid w:val="00B31B4F"/>
    <w:rPr>
      <w:rFonts w:ascii="Times New Roman" w:eastAsia="Times New Roman" w:hAnsi="Times New Roman" w:cs="Mangal"/>
    </w:rPr>
  </w:style>
  <w:style w:type="paragraph" w:styleId="ListParagraph">
    <w:name w:val="List Paragraph"/>
    <w:basedOn w:val="Normal"/>
    <w:link w:val="ListParagraphChar"/>
    <w:uiPriority w:val="34"/>
    <w:qFormat/>
    <w:rsid w:val="00B31B4F"/>
    <w:pPr>
      <w:ind w:left="720"/>
      <w:contextualSpacing/>
    </w:pPr>
    <w:rPr>
      <w:rFonts w:ascii="Times New Roman" w:eastAsia="Times New Roman" w:hAnsi="Times New Roman" w:cs="Mangal"/>
      <w:szCs w:val="20"/>
      <w:lang w:val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58A"/>
    <w:rPr>
      <w:rFonts w:ascii="Tahoma" w:hAnsi="Tahoma" w:cs="Tahoma"/>
      <w:sz w:val="16"/>
      <w:szCs w:val="16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E25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D16"/>
    <w:rPr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E25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D16"/>
    <w:rPr>
      <w:szCs w:val="22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B4F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ListParagraphChar">
    <w:name w:val="List Paragraph Char"/>
    <w:link w:val="ListParagraph"/>
    <w:uiPriority w:val="34"/>
    <w:locked/>
    <w:rsid w:val="00B31B4F"/>
    <w:rPr>
      <w:rFonts w:ascii="Times New Roman" w:eastAsia="Times New Roman" w:hAnsi="Times New Roman" w:cs="Mangal"/>
    </w:rPr>
  </w:style>
  <w:style w:type="paragraph" w:styleId="ListParagraph">
    <w:name w:val="List Paragraph"/>
    <w:basedOn w:val="Normal"/>
    <w:link w:val="ListParagraphChar"/>
    <w:uiPriority w:val="34"/>
    <w:qFormat/>
    <w:rsid w:val="00B31B4F"/>
    <w:pPr>
      <w:ind w:left="720"/>
      <w:contextualSpacing/>
    </w:pPr>
    <w:rPr>
      <w:rFonts w:ascii="Times New Roman" w:eastAsia="Times New Roman" w:hAnsi="Times New Roman" w:cs="Mangal"/>
      <w:szCs w:val="20"/>
      <w:lang w:val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58A"/>
    <w:rPr>
      <w:rFonts w:ascii="Tahoma" w:hAnsi="Tahoma" w:cs="Tahoma"/>
      <w:sz w:val="16"/>
      <w:szCs w:val="16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E25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D16"/>
    <w:rPr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E25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D16"/>
    <w:rPr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Kapil Kumar</dc:creator>
  <cp:lastModifiedBy>Kapil Kumar</cp:lastModifiedBy>
  <cp:revision>56</cp:revision>
  <cp:lastPrinted>2019-02-11T08:45:00Z</cp:lastPrinted>
  <dcterms:created xsi:type="dcterms:W3CDTF">2018-12-05T11:30:00Z</dcterms:created>
  <dcterms:modified xsi:type="dcterms:W3CDTF">2019-02-11T08:56:00Z</dcterms:modified>
</cp:coreProperties>
</file>