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DB" w:rsidRPr="00D51AC2" w:rsidRDefault="005100DB" w:rsidP="005100DB">
      <w:pPr>
        <w:pStyle w:val="NoSpacing"/>
        <w:jc w:val="center"/>
        <w:rPr>
          <w:b/>
          <w:bCs/>
        </w:rPr>
      </w:pPr>
      <w:proofErr w:type="spellStart"/>
      <w:r w:rsidRPr="00D51AC2">
        <w:rPr>
          <w:b/>
          <w:bCs/>
          <w:cs/>
        </w:rPr>
        <w:t>भारत</w:t>
      </w:r>
      <w:proofErr w:type="spellEnd"/>
      <w:r w:rsidRPr="00D51AC2">
        <w:rPr>
          <w:b/>
          <w:bCs/>
          <w:cs/>
        </w:rPr>
        <w:t xml:space="preserve"> </w:t>
      </w:r>
      <w:proofErr w:type="spellStart"/>
      <w:r w:rsidRPr="00D51AC2">
        <w:rPr>
          <w:b/>
          <w:bCs/>
          <w:cs/>
        </w:rPr>
        <w:t>सरकार</w:t>
      </w:r>
      <w:proofErr w:type="spellEnd"/>
    </w:p>
    <w:p w:rsidR="005100DB" w:rsidRPr="00D51AC2" w:rsidRDefault="005100DB" w:rsidP="005100DB">
      <w:pPr>
        <w:pStyle w:val="NoSpacing"/>
        <w:jc w:val="center"/>
        <w:rPr>
          <w:b/>
          <w:bCs/>
        </w:rPr>
      </w:pPr>
      <w:proofErr w:type="spellStart"/>
      <w:r w:rsidRPr="00D51AC2">
        <w:rPr>
          <w:b/>
          <w:bCs/>
          <w:cs/>
        </w:rPr>
        <w:t>पेट्रोलियम</w:t>
      </w:r>
      <w:proofErr w:type="spellEnd"/>
      <w:r w:rsidRPr="00D51AC2">
        <w:rPr>
          <w:b/>
          <w:bCs/>
          <w:cs/>
        </w:rPr>
        <w:t xml:space="preserve"> </w:t>
      </w:r>
      <w:proofErr w:type="spellStart"/>
      <w:r w:rsidRPr="00D51AC2">
        <w:rPr>
          <w:b/>
          <w:bCs/>
          <w:cs/>
        </w:rPr>
        <w:t>और</w:t>
      </w:r>
      <w:proofErr w:type="spellEnd"/>
      <w:r w:rsidRPr="00D51AC2">
        <w:rPr>
          <w:b/>
          <w:bCs/>
          <w:cs/>
        </w:rPr>
        <w:t xml:space="preserve"> </w:t>
      </w:r>
      <w:proofErr w:type="spellStart"/>
      <w:r w:rsidRPr="00D51AC2">
        <w:rPr>
          <w:b/>
          <w:bCs/>
          <w:cs/>
        </w:rPr>
        <w:t>प्राकृतिक</w:t>
      </w:r>
      <w:proofErr w:type="spellEnd"/>
      <w:r w:rsidRPr="00D51AC2">
        <w:rPr>
          <w:b/>
          <w:bCs/>
          <w:cs/>
        </w:rPr>
        <w:t xml:space="preserve"> </w:t>
      </w:r>
      <w:proofErr w:type="spellStart"/>
      <w:r w:rsidRPr="00D51AC2">
        <w:rPr>
          <w:b/>
          <w:bCs/>
          <w:cs/>
        </w:rPr>
        <w:t>गैस</w:t>
      </w:r>
      <w:proofErr w:type="spellEnd"/>
      <w:r w:rsidRPr="00D51AC2">
        <w:rPr>
          <w:b/>
          <w:bCs/>
          <w:cs/>
        </w:rPr>
        <w:t xml:space="preserve"> </w:t>
      </w:r>
      <w:proofErr w:type="spellStart"/>
      <w:r w:rsidRPr="00D51AC2">
        <w:rPr>
          <w:b/>
          <w:bCs/>
          <w:cs/>
        </w:rPr>
        <w:t>मंत्रालय</w:t>
      </w:r>
      <w:proofErr w:type="spellEnd"/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राज्‍य सभा</w:t>
      </w: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अतारांकित प्रश्‍न सं0 </w:t>
      </w:r>
      <w:r>
        <w:rPr>
          <w:rFonts w:ascii="Mangal" w:hAnsi="Mangal"/>
          <w:b/>
          <w:bCs/>
          <w:lang w:val="en-US" w:bidi="hi-IN"/>
        </w:rPr>
        <w:t xml:space="preserve">595 </w:t>
      </w:r>
      <w:r>
        <w:rPr>
          <w:rFonts w:ascii="Mangal" w:hAnsi="Mangal" w:hint="cs"/>
          <w:b/>
          <w:bCs/>
          <w:cs/>
          <w:lang w:val="en-US" w:bidi="hi-IN"/>
        </w:rPr>
        <w:t xml:space="preserve">      </w:t>
      </w:r>
      <w:r>
        <w:rPr>
          <w:rFonts w:ascii="Mangal" w:hAnsi="Mangal"/>
          <w:b/>
          <w:bCs/>
          <w:lang w:val="en-US" w:bidi="hi-IN"/>
        </w:rPr>
        <w:t xml:space="preserve"> </w:t>
      </w:r>
      <w:r>
        <w:rPr>
          <w:rFonts w:ascii="Mangal" w:hAnsi="Mangal" w:hint="cs"/>
          <w:b/>
          <w:bCs/>
          <w:cs/>
          <w:lang w:val="en-US" w:bidi="hi-IN"/>
        </w:rPr>
        <w:t xml:space="preserve">       </w:t>
      </w:r>
      <w:r>
        <w:rPr>
          <w:rFonts w:ascii="Mangal" w:hAnsi="Mangal"/>
          <w:b/>
          <w:bCs/>
          <w:cs/>
          <w:lang w:bidi="hi-IN"/>
        </w:rPr>
        <w:t xml:space="preserve">  </w:t>
      </w: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दिनांक </w:t>
      </w:r>
      <w:r>
        <w:rPr>
          <w:rFonts w:ascii="Mangal" w:hAnsi="Mangal"/>
          <w:b/>
          <w:bCs/>
          <w:lang w:val="en-US" w:bidi="hi-IN"/>
        </w:rPr>
        <w:t>26</w:t>
      </w:r>
      <w:r>
        <w:rPr>
          <w:rFonts w:ascii="Mangal" w:hAnsi="Mangal"/>
          <w:b/>
          <w:bCs/>
          <w:lang w:bidi="hi-IN"/>
        </w:rPr>
        <w:t xml:space="preserve"> </w:t>
      </w:r>
      <w:r>
        <w:rPr>
          <w:rFonts w:ascii="Mangal" w:hAnsi="Mangal"/>
          <w:b/>
          <w:bCs/>
          <w:cs/>
          <w:lang w:bidi="hi-IN"/>
        </w:rPr>
        <w:t>जून</w:t>
      </w:r>
      <w:r>
        <w:rPr>
          <w:rFonts w:ascii="Mangal" w:hAnsi="Mangal"/>
          <w:b/>
          <w:bCs/>
          <w:lang w:bidi="hi-IN"/>
        </w:rPr>
        <w:t xml:space="preserve">, </w:t>
      </w:r>
      <w:r>
        <w:rPr>
          <w:rFonts w:ascii="Mangal" w:hAnsi="Mangal"/>
          <w:b/>
          <w:bCs/>
          <w:cs/>
          <w:lang w:bidi="hi-IN"/>
        </w:rPr>
        <w:t xml:space="preserve">2019 </w:t>
      </w:r>
    </w:p>
    <w:p w:rsidR="005100DB" w:rsidRDefault="005100DB" w:rsidP="005100DB">
      <w:pPr>
        <w:spacing w:after="0" w:line="300" w:lineRule="exact"/>
        <w:jc w:val="center"/>
        <w:rPr>
          <w:rFonts w:ascii="Mangal" w:hAnsi="Mangal"/>
        </w:rPr>
      </w:pPr>
    </w:p>
    <w:p w:rsidR="005100DB" w:rsidRDefault="005100DB" w:rsidP="005100DB">
      <w:pPr>
        <w:pStyle w:val="NoSpacing"/>
        <w:spacing w:line="300" w:lineRule="exact"/>
        <w:jc w:val="center"/>
        <w:rPr>
          <w:rFonts w:hint="cs"/>
          <w:b/>
          <w:bCs/>
          <w:lang w:bidi="hi-IN"/>
        </w:rPr>
      </w:pPr>
      <w:r w:rsidRPr="00680C3E">
        <w:rPr>
          <w:rFonts w:ascii="Mangal" w:hAnsi="Mangal"/>
          <w:b/>
          <w:bCs/>
          <w:cs/>
          <w:lang w:val="en-US" w:bidi="hi-IN"/>
        </w:rPr>
        <w:t>प्राकृतिक गैस को जीएसटी के दायरे में लाया</w:t>
      </w:r>
      <w:r>
        <w:rPr>
          <w:rFonts w:ascii="Mangal" w:hAnsi="Mangal" w:hint="cs"/>
          <w:b/>
          <w:bCs/>
          <w:cs/>
          <w:lang w:val="en-US" w:bidi="hi-IN"/>
        </w:rPr>
        <w:t xml:space="preserve"> </w:t>
      </w:r>
      <w:r w:rsidRPr="00680C3E">
        <w:rPr>
          <w:rFonts w:ascii="Mangal" w:hAnsi="Mangal"/>
          <w:b/>
          <w:bCs/>
          <w:cs/>
          <w:lang w:val="en-US" w:bidi="hi-IN"/>
        </w:rPr>
        <w:t>जाना</w:t>
      </w:r>
      <w:r>
        <w:rPr>
          <w:b/>
          <w:bCs/>
          <w:cs/>
        </w:rPr>
        <w:t xml:space="preserve"> </w:t>
      </w:r>
    </w:p>
    <w:p w:rsidR="005100DB" w:rsidRDefault="005100DB" w:rsidP="005100DB">
      <w:pPr>
        <w:pStyle w:val="NoSpacing"/>
        <w:spacing w:line="300" w:lineRule="exact"/>
        <w:rPr>
          <w:rFonts w:hint="cs"/>
          <w:b/>
          <w:bCs/>
          <w:lang w:bidi="hi-IN"/>
        </w:rPr>
      </w:pPr>
    </w:p>
    <w:p w:rsidR="005100DB" w:rsidRPr="00EF5C97" w:rsidRDefault="005100DB" w:rsidP="005100DB">
      <w:pPr>
        <w:pStyle w:val="NoSpacing"/>
        <w:spacing w:line="300" w:lineRule="exact"/>
        <w:rPr>
          <w:rFonts w:ascii="Mangal" w:hAnsi="Mangal" w:hint="cs"/>
          <w:b/>
          <w:bCs/>
          <w:lang w:val="en-US" w:bidi="hi-IN"/>
        </w:rPr>
      </w:pPr>
      <w:r>
        <w:rPr>
          <w:b/>
          <w:bCs/>
          <w:cs/>
        </w:rPr>
        <w:t>59</w:t>
      </w:r>
      <w:r w:rsidRPr="00EF5C97">
        <w:rPr>
          <w:rFonts w:ascii="Mangal" w:hAnsi="Mangal"/>
          <w:b/>
          <w:bCs/>
        </w:rPr>
        <w:t>5</w:t>
      </w:r>
      <w:r w:rsidRPr="002C2AA1">
        <w:rPr>
          <w:b/>
          <w:bCs/>
          <w:cs/>
        </w:rPr>
        <w:t xml:space="preserve">. </w:t>
      </w:r>
      <w:r>
        <w:rPr>
          <w:b/>
          <w:bCs/>
        </w:rPr>
        <w:tab/>
      </w:r>
      <w:r w:rsidRPr="00680C3E">
        <w:rPr>
          <w:rFonts w:ascii="Mangal" w:hAnsi="Mangal"/>
          <w:b/>
          <w:bCs/>
          <w:cs/>
          <w:lang w:val="en-US" w:bidi="hi-IN"/>
        </w:rPr>
        <w:t>श्री संजय सिंहः</w:t>
      </w:r>
    </w:p>
    <w:p w:rsidR="005100DB" w:rsidRDefault="005100DB" w:rsidP="005100DB">
      <w:pPr>
        <w:spacing w:after="0" w:line="240" w:lineRule="auto"/>
        <w:jc w:val="both"/>
        <w:rPr>
          <w:rFonts w:hint="cs"/>
          <w:b/>
          <w:bCs/>
          <w:szCs w:val="22"/>
          <w:cs/>
        </w:rPr>
      </w:pPr>
    </w:p>
    <w:p w:rsidR="005100DB" w:rsidRPr="001E23BC" w:rsidRDefault="005100DB" w:rsidP="005100DB">
      <w:pPr>
        <w:pStyle w:val="NoSpacing"/>
        <w:spacing w:line="300" w:lineRule="exact"/>
        <w:ind w:firstLine="720"/>
        <w:rPr>
          <w:rFonts w:ascii="Mangal" w:hAnsi="Mangal"/>
          <w:lang w:val="en-US" w:bidi="hi-IN"/>
        </w:rPr>
      </w:pPr>
      <w:r w:rsidRPr="001E23BC">
        <w:rPr>
          <w:rFonts w:ascii="Mangal" w:hAnsi="Mangal"/>
          <w:cs/>
          <w:lang w:val="en-US" w:bidi="hi-IN"/>
        </w:rPr>
        <w:t>क्या पेट्रोलियम और</w:t>
      </w:r>
      <w:r w:rsidRPr="001E23BC">
        <w:rPr>
          <w:rFonts w:ascii="Mangal" w:hAnsi="Mangal" w:hint="cs"/>
          <w:cs/>
          <w:lang w:val="en-US" w:bidi="hi-IN"/>
        </w:rPr>
        <w:t xml:space="preserve"> </w:t>
      </w:r>
      <w:r w:rsidRPr="001E23BC">
        <w:rPr>
          <w:rFonts w:ascii="Mangal" w:hAnsi="Mangal"/>
          <w:cs/>
          <w:lang w:val="en-US" w:bidi="hi-IN"/>
        </w:rPr>
        <w:t>प्राकृतिक गैस मंत्री यह बताने की कृपा करेंगे किः</w:t>
      </w:r>
    </w:p>
    <w:p w:rsidR="005100DB" w:rsidRPr="001E23BC" w:rsidRDefault="005100DB" w:rsidP="005100DB">
      <w:pPr>
        <w:spacing w:after="0" w:line="240" w:lineRule="auto"/>
        <w:ind w:firstLine="720"/>
        <w:jc w:val="both"/>
        <w:rPr>
          <w:rFonts w:hint="cs"/>
          <w:szCs w:val="22"/>
        </w:rPr>
      </w:pPr>
    </w:p>
    <w:p w:rsidR="005100DB" w:rsidRPr="002B2E0C" w:rsidRDefault="005100DB" w:rsidP="005100DB">
      <w:pPr>
        <w:pStyle w:val="NoSpacing"/>
        <w:spacing w:line="300" w:lineRule="exact"/>
        <w:rPr>
          <w:rFonts w:ascii="Mangal" w:hAnsi="Mangal"/>
          <w:lang w:val="en-US" w:bidi="hi-IN"/>
        </w:rPr>
      </w:pPr>
      <w:r w:rsidRPr="002B2E0C">
        <w:rPr>
          <w:rFonts w:ascii="Mangal" w:hAnsi="Mangal"/>
          <w:lang w:val="en-US" w:bidi="hi-IN"/>
        </w:rPr>
        <w:t>(</w:t>
      </w:r>
      <w:r w:rsidRPr="002B2E0C">
        <w:rPr>
          <w:rFonts w:ascii="Mangal" w:hAnsi="Mangal"/>
          <w:cs/>
          <w:lang w:val="en-US" w:bidi="hi-IN"/>
        </w:rPr>
        <w:t>क):</w:t>
      </w:r>
      <w:r w:rsidRPr="002B2E0C">
        <w:rPr>
          <w:rFonts w:ascii="Mangal" w:hAnsi="Mangal" w:hint="cs"/>
          <w:cs/>
          <w:lang w:val="en-US" w:bidi="hi-IN"/>
        </w:rPr>
        <w:tab/>
      </w:r>
      <w:r w:rsidRPr="002B2E0C">
        <w:rPr>
          <w:rFonts w:ascii="Mangal" w:hAnsi="Mangal"/>
          <w:cs/>
          <w:lang w:val="en-US" w:bidi="hi-IN"/>
        </w:rPr>
        <w:t>क्या सरकार प्राकृतिक गैस को जीएसटी</w:t>
      </w:r>
      <w:r w:rsidRPr="002B2E0C">
        <w:rPr>
          <w:rFonts w:ascii="Mangal" w:hAnsi="Mangal" w:hint="cs"/>
          <w:cs/>
          <w:lang w:val="en-US" w:bidi="hi-IN"/>
        </w:rPr>
        <w:t xml:space="preserve"> </w:t>
      </w:r>
      <w:r w:rsidRPr="002B2E0C">
        <w:rPr>
          <w:rFonts w:ascii="Mangal" w:hAnsi="Mangal"/>
          <w:cs/>
          <w:lang w:val="en-US" w:bidi="hi-IN"/>
        </w:rPr>
        <w:t>के दायरे में लाने की योजना बना रही है</w:t>
      </w:r>
      <w:r w:rsidRPr="002B2E0C">
        <w:rPr>
          <w:rFonts w:ascii="Mangal" w:hAnsi="Mangal"/>
          <w:lang w:val="en-US" w:bidi="hi-IN"/>
        </w:rPr>
        <w:t>;</w:t>
      </w:r>
    </w:p>
    <w:p w:rsidR="005100DB" w:rsidRPr="002B2E0C" w:rsidRDefault="005100DB" w:rsidP="005100DB">
      <w:pPr>
        <w:pStyle w:val="NoSpacing"/>
        <w:spacing w:line="300" w:lineRule="exact"/>
        <w:ind w:left="720" w:hanging="720"/>
        <w:rPr>
          <w:rFonts w:ascii="Mangal" w:hAnsi="Mangal"/>
          <w:lang w:val="en-US" w:bidi="hi-IN"/>
        </w:rPr>
      </w:pPr>
      <w:r w:rsidRPr="002B2E0C">
        <w:rPr>
          <w:rFonts w:ascii="Mangal" w:hAnsi="Mangal"/>
          <w:lang w:val="en-US" w:bidi="hi-IN"/>
        </w:rPr>
        <w:t>(</w:t>
      </w:r>
      <w:r w:rsidRPr="002B2E0C">
        <w:rPr>
          <w:rFonts w:ascii="Mangal" w:hAnsi="Mangal"/>
          <w:cs/>
          <w:lang w:val="en-US" w:bidi="hi-IN"/>
        </w:rPr>
        <w:t>ख):</w:t>
      </w:r>
      <w:r w:rsidRPr="002B2E0C">
        <w:rPr>
          <w:rFonts w:ascii="Mangal" w:hAnsi="Mangal" w:hint="cs"/>
          <w:cs/>
          <w:lang w:val="en-US" w:bidi="hi-IN"/>
        </w:rPr>
        <w:tab/>
      </w:r>
      <w:r w:rsidRPr="002B2E0C">
        <w:rPr>
          <w:rFonts w:ascii="Mangal" w:hAnsi="Mangal"/>
          <w:cs/>
          <w:lang w:val="en-US" w:bidi="hi-IN"/>
        </w:rPr>
        <w:t>यदि हां</w:t>
      </w:r>
      <w:r w:rsidRPr="002B2E0C">
        <w:rPr>
          <w:rFonts w:ascii="Mangal" w:hAnsi="Mangal"/>
          <w:lang w:val="en-US" w:bidi="hi-IN"/>
        </w:rPr>
        <w:t xml:space="preserve">, </w:t>
      </w:r>
      <w:r w:rsidRPr="002B2E0C">
        <w:rPr>
          <w:rFonts w:ascii="Mangal" w:hAnsi="Mangal"/>
          <w:cs/>
          <w:lang w:val="en-US" w:bidi="hi-IN"/>
        </w:rPr>
        <w:t>जो इसके क्या कारण हैं</w:t>
      </w:r>
      <w:r w:rsidRPr="002B2E0C">
        <w:rPr>
          <w:rFonts w:ascii="Mangal" w:hAnsi="Mangal"/>
          <w:lang w:val="en-US" w:bidi="hi-IN"/>
        </w:rPr>
        <w:t xml:space="preserve">, </w:t>
      </w:r>
      <w:r w:rsidRPr="002B2E0C">
        <w:rPr>
          <w:rFonts w:ascii="Mangal" w:hAnsi="Mangal"/>
          <w:cs/>
          <w:lang w:val="en-US" w:bidi="hi-IN"/>
        </w:rPr>
        <w:t>और</w:t>
      </w:r>
      <w:r w:rsidRPr="002B2E0C">
        <w:rPr>
          <w:rFonts w:ascii="Mangal" w:hAnsi="Mangal" w:hint="cs"/>
          <w:cs/>
          <w:lang w:val="en-US" w:bidi="hi-IN"/>
        </w:rPr>
        <w:t xml:space="preserve"> </w:t>
      </w:r>
      <w:r w:rsidRPr="002B2E0C">
        <w:rPr>
          <w:rFonts w:ascii="Mangal" w:hAnsi="Mangal"/>
          <w:cs/>
          <w:lang w:val="en-US" w:bidi="hi-IN"/>
        </w:rPr>
        <w:t>सरकार द्वारा यह योजना पहले क्यों नहीं बनायी</w:t>
      </w:r>
      <w:r w:rsidRPr="002B2E0C">
        <w:rPr>
          <w:rFonts w:ascii="Mangal" w:hAnsi="Mangal" w:hint="cs"/>
          <w:cs/>
          <w:lang w:val="en-US" w:bidi="hi-IN"/>
        </w:rPr>
        <w:t xml:space="preserve"> </w:t>
      </w:r>
      <w:r w:rsidRPr="002B2E0C">
        <w:rPr>
          <w:rFonts w:ascii="Mangal" w:hAnsi="Mangal"/>
          <w:cs/>
          <w:lang w:val="en-US" w:bidi="hi-IN"/>
        </w:rPr>
        <w:t>गयी</w:t>
      </w:r>
      <w:r w:rsidRPr="002B2E0C">
        <w:rPr>
          <w:rFonts w:ascii="Mangal" w:hAnsi="Mangal"/>
          <w:lang w:val="en-US" w:bidi="hi-IN"/>
        </w:rPr>
        <w:t xml:space="preserve">; </w:t>
      </w:r>
      <w:r w:rsidRPr="002B2E0C">
        <w:rPr>
          <w:rFonts w:ascii="Mangal" w:hAnsi="Mangal"/>
          <w:cs/>
          <w:lang w:val="en-US" w:bidi="hi-IN"/>
        </w:rPr>
        <w:t>और</w:t>
      </w:r>
    </w:p>
    <w:p w:rsidR="005100DB" w:rsidRPr="002B2E0C" w:rsidRDefault="005100DB" w:rsidP="005100DB">
      <w:pPr>
        <w:pStyle w:val="NoSpacing"/>
        <w:spacing w:line="300" w:lineRule="exact"/>
        <w:ind w:left="720" w:hanging="720"/>
        <w:rPr>
          <w:rFonts w:ascii="Mangal" w:hAnsi="Mangal"/>
          <w:lang w:val="en-US" w:bidi="hi-IN"/>
        </w:rPr>
      </w:pPr>
      <w:r w:rsidRPr="002B2E0C">
        <w:rPr>
          <w:rFonts w:ascii="Mangal" w:hAnsi="Mangal"/>
          <w:lang w:val="en-US" w:bidi="hi-IN"/>
        </w:rPr>
        <w:t>(</w:t>
      </w:r>
      <w:r w:rsidRPr="002B2E0C">
        <w:rPr>
          <w:rFonts w:ascii="Mangal" w:hAnsi="Mangal"/>
          <w:cs/>
          <w:lang w:val="en-US" w:bidi="hi-IN"/>
        </w:rPr>
        <w:t>ग):</w:t>
      </w:r>
      <w:r w:rsidRPr="002B2E0C">
        <w:rPr>
          <w:rFonts w:ascii="Mangal" w:hAnsi="Mangal" w:hint="cs"/>
          <w:cs/>
          <w:lang w:val="en-US" w:bidi="hi-IN"/>
        </w:rPr>
        <w:tab/>
      </w:r>
      <w:r w:rsidRPr="002B2E0C">
        <w:rPr>
          <w:rFonts w:ascii="Mangal" w:hAnsi="Mangal"/>
          <w:cs/>
          <w:lang w:val="en-US" w:bidi="hi-IN"/>
        </w:rPr>
        <w:t>यदि हां</w:t>
      </w:r>
      <w:r w:rsidRPr="002B2E0C">
        <w:rPr>
          <w:rFonts w:ascii="Mangal" w:hAnsi="Mangal"/>
          <w:lang w:val="en-US" w:bidi="hi-IN"/>
        </w:rPr>
        <w:t xml:space="preserve">, </w:t>
      </w:r>
      <w:r w:rsidRPr="002B2E0C">
        <w:rPr>
          <w:rFonts w:ascii="Mangal" w:hAnsi="Mangal"/>
          <w:cs/>
          <w:lang w:val="en-US" w:bidi="hi-IN"/>
        </w:rPr>
        <w:t>तो प्राकृतिक गैस को कौन सी</w:t>
      </w:r>
      <w:r w:rsidRPr="002B2E0C">
        <w:rPr>
          <w:rFonts w:ascii="Mangal" w:hAnsi="Mangal" w:hint="cs"/>
          <w:cs/>
          <w:lang w:val="en-US" w:bidi="hi-IN"/>
        </w:rPr>
        <w:t xml:space="preserve"> </w:t>
      </w:r>
      <w:r w:rsidRPr="002B2E0C">
        <w:rPr>
          <w:rFonts w:ascii="Mangal" w:hAnsi="Mangal"/>
          <w:cs/>
          <w:lang w:val="en-US" w:bidi="hi-IN"/>
        </w:rPr>
        <w:t>जीएसटी स्लैब दर</w:t>
      </w:r>
      <w:r w:rsidRPr="002B2E0C">
        <w:rPr>
          <w:rFonts w:ascii="Mangal" w:hAnsi="Mangal"/>
          <w:lang w:val="en-US" w:bidi="hi-IN"/>
        </w:rPr>
        <w:t xml:space="preserve">, </w:t>
      </w:r>
      <w:r w:rsidRPr="002B2E0C">
        <w:rPr>
          <w:rFonts w:ascii="Mangal" w:hAnsi="Mangal"/>
          <w:cs/>
          <w:lang w:val="en-US" w:bidi="hi-IN"/>
        </w:rPr>
        <w:t>के अन्तर्गत रखा जाएगा और</w:t>
      </w:r>
      <w:r w:rsidRPr="002B2E0C">
        <w:rPr>
          <w:rFonts w:ascii="Mangal" w:hAnsi="Mangal" w:hint="cs"/>
          <w:cs/>
          <w:lang w:val="en-US" w:bidi="hi-IN"/>
        </w:rPr>
        <w:t xml:space="preserve"> </w:t>
      </w:r>
      <w:r w:rsidRPr="002B2E0C">
        <w:rPr>
          <w:rFonts w:ascii="Mangal" w:hAnsi="Mangal"/>
          <w:cs/>
          <w:lang w:val="en-US" w:bidi="hi-IN"/>
        </w:rPr>
        <w:t>इसके क्या कारण हैं</w:t>
      </w:r>
      <w:r w:rsidRPr="002B2E0C">
        <w:rPr>
          <w:rFonts w:ascii="Mangal" w:hAnsi="Mangal"/>
          <w:lang w:val="en-US" w:bidi="hi-IN"/>
        </w:rPr>
        <w:t>?</w:t>
      </w: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उत्तर</w:t>
      </w: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पेट्रोलियम और प्राकृतिक गैस मंत्री </w:t>
      </w:r>
    </w:p>
    <w:p w:rsidR="005100DB" w:rsidRDefault="005100DB" w:rsidP="005100DB">
      <w:pPr>
        <w:pStyle w:val="NoSpacing"/>
        <w:spacing w:line="300" w:lineRule="exact"/>
        <w:jc w:val="center"/>
        <w:rPr>
          <w:rFonts w:ascii="Mangal" w:hAnsi="Mangal" w:hint="cs"/>
          <w:b/>
          <w:bCs/>
          <w:lang w:val="en-US" w:bidi="hi-IN"/>
        </w:rPr>
      </w:pPr>
      <w:r>
        <w:rPr>
          <w:rFonts w:ascii="Mangal" w:hAnsi="Mangal"/>
          <w:b/>
          <w:bCs/>
          <w:cs/>
          <w:lang w:bidi="hi-IN"/>
        </w:rPr>
        <w:t>(श्री धर्मेन्द्र प्रधान)</w:t>
      </w:r>
    </w:p>
    <w:p w:rsidR="005100DB" w:rsidRPr="00680C3E" w:rsidRDefault="005100DB" w:rsidP="005100DB">
      <w:pPr>
        <w:pStyle w:val="NoSpacing"/>
        <w:spacing w:line="300" w:lineRule="exact"/>
        <w:jc w:val="center"/>
        <w:rPr>
          <w:rFonts w:ascii="Mangal" w:hAnsi="Mangal"/>
          <w:b/>
          <w:bCs/>
          <w:lang w:val="en-US" w:bidi="hi-IN"/>
        </w:rPr>
      </w:pPr>
    </w:p>
    <w:p w:rsidR="005100DB" w:rsidRPr="00796D08" w:rsidRDefault="005100DB" w:rsidP="005100DB">
      <w:pPr>
        <w:pStyle w:val="yiv9905949439ydp15117adfyiv7904523757ydp3f878e61msonormal"/>
        <w:shd w:val="clear" w:color="auto" w:fill="FFFFFF"/>
        <w:jc w:val="both"/>
        <w:rPr>
          <w:rFonts w:ascii="Mangal" w:hAnsi="Mangal" w:cs="Mangal"/>
        </w:rPr>
      </w:pPr>
      <w:r w:rsidRPr="00796D08">
        <w:rPr>
          <w:rFonts w:ascii="Mangal" w:hAnsi="Mangal" w:cs="Mangal"/>
        </w:rPr>
        <w:t>(</w:t>
      </w:r>
      <w:r w:rsidRPr="00796D08">
        <w:rPr>
          <w:rFonts w:ascii="Mangal" w:hAnsi="Mangal" w:cs="Mangal"/>
          <w:cs/>
        </w:rPr>
        <w:t>क)</w:t>
      </w:r>
      <w:r w:rsidRPr="00796D08">
        <w:rPr>
          <w:rFonts w:ascii="Mangal" w:hAnsi="Mangal" w:cs="Mangal"/>
        </w:rPr>
        <w:t>  </w:t>
      </w:r>
      <w:r w:rsidRPr="00796D08">
        <w:rPr>
          <w:rFonts w:ascii="Mangal" w:hAnsi="Mangal" w:cs="Mangal"/>
          <w:cs/>
        </w:rPr>
        <w:t>से (ग): संविधान के</w:t>
      </w:r>
      <w:r w:rsidRPr="00796D08">
        <w:rPr>
          <w:rFonts w:ascii="Mangal" w:hAnsi="Mangal" w:cs="Mangal"/>
        </w:rPr>
        <w:t> </w:t>
      </w:r>
      <w:r w:rsidRPr="00796D08">
        <w:rPr>
          <w:rFonts w:ascii="Mangal" w:hAnsi="Mangal" w:cs="Mangal"/>
          <w:cs/>
        </w:rPr>
        <w:t>अनुच्‍छेद 279 ए (5) में यह व्‍यवस्‍था की गई है कि माल और सेवा कर परिषद उस ता‍रीख की सिफारिश करेगी जिससे पेट्रोलियम क्रूड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हाई स्‍पीड डीजल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मोटर स्पिरिट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प्राकृतिक गैस और एविएशन टरबाइन ईंधन पर माल और सेवा कर की उगाही की जाएगी। इस प्रकार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जहां पेट्रोलियम उत्‍पाद संवैधानिक रूप से माल और सेवा कर के दायरे में शामिल हैं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वहीं वह ता‍रीख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जिससे ऐसे उत्‍पादों पर जीएसटी की उगाही की जाएगी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माल और सेवा कर परिषद के निर्णय के अनुसार होगी। सीजीएसटी अधिनियम की धारा 9(2) के अनुसार</w:t>
      </w:r>
      <w:r w:rsidRPr="00796D08">
        <w:rPr>
          <w:rFonts w:ascii="Mangal" w:hAnsi="Mangal" w:cs="Mangal"/>
        </w:rPr>
        <w:t>, </w:t>
      </w:r>
      <w:r w:rsidRPr="00796D08">
        <w:rPr>
          <w:rFonts w:ascii="Mangal" w:hAnsi="Mangal" w:cs="Mangal"/>
          <w:cs/>
        </w:rPr>
        <w:t>पेट्रोल और डीजल सहित जीएसटी से बाहर रखे गए सभी पेट्रोलियम उत्‍पादों को जीएसटी में शामिल करने के लिए जीएसटी परिषद की सिफारिश अपेक्षित होगी।</w:t>
      </w:r>
    </w:p>
    <w:p w:rsidR="00C87BFD" w:rsidRDefault="005100DB" w:rsidP="005100DB">
      <w:pPr>
        <w:jc w:val="center"/>
      </w:pPr>
      <w:r w:rsidRPr="00796D08">
        <w:rPr>
          <w:rFonts w:ascii="Mangal" w:hAnsi="Mangal"/>
          <w:sz w:val="24"/>
          <w:szCs w:val="24"/>
          <w:shd w:val="clear" w:color="auto" w:fill="FFFFFF"/>
        </w:rPr>
        <w:t>*****</w:t>
      </w:r>
      <w:bookmarkStart w:id="0" w:name="_GoBack"/>
      <w:bookmarkEnd w:id="0"/>
    </w:p>
    <w:sectPr w:rsidR="00C8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DB"/>
    <w:rsid w:val="005100DB"/>
    <w:rsid w:val="00C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DB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100DB"/>
    <w:rPr>
      <w:szCs w:val="22"/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100DB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  <w:style w:type="paragraph" w:customStyle="1" w:styleId="yiv9905949439ydp15117adfyiv7904523757ydp3f878e61msonormal">
    <w:name w:val="yiv9905949439ydp15117adfyiv7904523757ydp3f878e61msonormal"/>
    <w:basedOn w:val="Normal"/>
    <w:rsid w:val="00510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DB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100DB"/>
    <w:rPr>
      <w:szCs w:val="22"/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100DB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  <w:style w:type="paragraph" w:customStyle="1" w:styleId="yiv9905949439ydp15117adfyiv7904523757ydp3f878e61msonormal">
    <w:name w:val="yiv9905949439ydp15117adfyiv7904523757ydp3f878e61msonormal"/>
    <w:basedOn w:val="Normal"/>
    <w:rsid w:val="00510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2019-06-26T05:43:00Z</dcterms:created>
  <dcterms:modified xsi:type="dcterms:W3CDTF">2019-06-26T05:43:00Z</dcterms:modified>
</cp:coreProperties>
</file>